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96" w:rsidRPr="0079482B" w:rsidRDefault="00994A34" w:rsidP="00994A34">
      <w:pPr>
        <w:rPr>
          <w:rFonts w:ascii="Arial" w:hAnsi="Arial" w:cs="Arial"/>
          <w:b/>
          <w:sz w:val="28"/>
          <w:szCs w:val="28"/>
          <w:u w:val="single"/>
        </w:rPr>
      </w:pPr>
      <w:r>
        <w:rPr>
          <w:rFonts w:ascii="Arial" w:hAnsi="Arial" w:cs="Arial"/>
          <w:b/>
          <w:color w:val="FF0000"/>
          <w:szCs w:val="24"/>
        </w:rPr>
        <w:tab/>
      </w:r>
      <w:r>
        <w:rPr>
          <w:rFonts w:ascii="Arial" w:hAnsi="Arial" w:cs="Arial"/>
          <w:b/>
          <w:color w:val="FF0000"/>
          <w:szCs w:val="24"/>
        </w:rPr>
        <w:tab/>
      </w:r>
      <w:r w:rsidR="002E3E96" w:rsidRPr="0079482B">
        <w:rPr>
          <w:rFonts w:ascii="Arial" w:hAnsi="Arial" w:cs="Arial"/>
          <w:b/>
          <w:sz w:val="28"/>
          <w:szCs w:val="28"/>
          <w:u w:val="single"/>
        </w:rPr>
        <w:t>Lansdowne School Behaviour Policy</w:t>
      </w:r>
    </w:p>
    <w:p w:rsidR="002E3E96" w:rsidRPr="006166F3" w:rsidRDefault="002E3E96" w:rsidP="00A756C7">
      <w:pPr>
        <w:jc w:val="center"/>
        <w:rPr>
          <w:rFonts w:ascii="Arial" w:hAnsi="Arial" w:cs="Arial"/>
          <w:b/>
          <w:szCs w:val="24"/>
          <w:u w:val="single"/>
        </w:rPr>
      </w:pPr>
    </w:p>
    <w:p w:rsidR="0079482B" w:rsidRDefault="0079482B" w:rsidP="0079482B">
      <w:r>
        <w:t>The Lansdowne School behaviour policy is based on the ethos of the school, which is to present a secure, caring and supportive environment in which there is an expectation of pupil achievement and raised attainment.   It should be read in conjunction with the anti-bullying, curriculum and PSHCE policies.</w:t>
      </w:r>
    </w:p>
    <w:p w:rsidR="0079482B" w:rsidRDefault="0079482B" w:rsidP="0079482B"/>
    <w:p w:rsidR="002E3E96" w:rsidRPr="0079482B" w:rsidRDefault="002E3E96" w:rsidP="00A756C7">
      <w:pPr>
        <w:rPr>
          <w:rFonts w:ascii="Arial" w:hAnsi="Arial" w:cs="Arial"/>
          <w:b/>
          <w:szCs w:val="24"/>
          <w:u w:val="single"/>
        </w:rPr>
      </w:pPr>
      <w:r w:rsidRPr="0079482B">
        <w:rPr>
          <w:rFonts w:ascii="Arial" w:hAnsi="Arial" w:cs="Arial"/>
          <w:b/>
          <w:szCs w:val="24"/>
          <w:u w:val="single"/>
        </w:rPr>
        <w:t>Introduction</w:t>
      </w:r>
    </w:p>
    <w:p w:rsidR="002E3E96" w:rsidRPr="00D32821" w:rsidRDefault="002E3E96" w:rsidP="00A756C7">
      <w:pPr>
        <w:rPr>
          <w:rFonts w:ascii="Arial" w:hAnsi="Arial" w:cs="Arial"/>
          <w:szCs w:val="24"/>
        </w:rPr>
      </w:pPr>
      <w:r w:rsidRPr="00D32821">
        <w:rPr>
          <w:rFonts w:ascii="Arial" w:hAnsi="Arial" w:cs="Arial"/>
          <w:szCs w:val="24"/>
        </w:rPr>
        <w:t>The school behaviour policy is based on the ethos of the school, which is to present a secure caring and supportive environment.  At Lansdowne we believe there is nothing more important than strong positive working relationships within a community.  Positive relationships allow everyone to achieve maximum potential and growth.  Our belief is that a co-operative school is a happy, secure place where all needs are met and all have the opportunity to succeed.  In this way we feel students will develop a feeling of self-confidence, self-worth, respect for self and others, and a sense of their own and others’ equal value regardless of race, gender, class or disability.</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b/>
          <w:szCs w:val="24"/>
        </w:rPr>
      </w:pPr>
      <w:r w:rsidRPr="00D32821">
        <w:rPr>
          <w:rFonts w:ascii="Arial" w:hAnsi="Arial" w:cs="Arial"/>
          <w:b/>
          <w:szCs w:val="24"/>
        </w:rPr>
        <w:t>The policy aims to:</w:t>
      </w:r>
    </w:p>
    <w:p w:rsidR="002E3E96" w:rsidRPr="00D32821" w:rsidRDefault="002E3E96" w:rsidP="00A756C7">
      <w:pPr>
        <w:rPr>
          <w:rFonts w:ascii="Arial" w:hAnsi="Arial" w:cs="Arial"/>
          <w:szCs w:val="24"/>
        </w:rPr>
      </w:pPr>
    </w:p>
    <w:p w:rsidR="002E3E96" w:rsidRPr="00D32821" w:rsidRDefault="002E3E96" w:rsidP="00A756C7">
      <w:pPr>
        <w:numPr>
          <w:ilvl w:val="0"/>
          <w:numId w:val="3"/>
        </w:numPr>
        <w:rPr>
          <w:rFonts w:ascii="Arial" w:hAnsi="Arial" w:cs="Arial"/>
          <w:szCs w:val="24"/>
        </w:rPr>
      </w:pPr>
      <w:r w:rsidRPr="00D32821">
        <w:rPr>
          <w:rFonts w:ascii="Arial" w:hAnsi="Arial" w:cs="Arial"/>
          <w:szCs w:val="24"/>
        </w:rPr>
        <w:t>Enhance the development of positive relationships between students, teachers and other members of the school community, as well as parents/carers.</w:t>
      </w:r>
    </w:p>
    <w:p w:rsidR="002E3E96" w:rsidRPr="00D32821" w:rsidRDefault="002E3E96" w:rsidP="00A756C7">
      <w:pPr>
        <w:numPr>
          <w:ilvl w:val="0"/>
          <w:numId w:val="3"/>
        </w:numPr>
        <w:rPr>
          <w:rFonts w:ascii="Arial" w:hAnsi="Arial" w:cs="Arial"/>
          <w:szCs w:val="24"/>
        </w:rPr>
      </w:pPr>
      <w:r w:rsidRPr="00D32821">
        <w:rPr>
          <w:rFonts w:ascii="Arial" w:hAnsi="Arial" w:cs="Arial"/>
          <w:szCs w:val="24"/>
        </w:rPr>
        <w:t>Help raise</w:t>
      </w:r>
      <w:r>
        <w:rPr>
          <w:rFonts w:ascii="Arial" w:hAnsi="Arial" w:cs="Arial"/>
          <w:szCs w:val="24"/>
        </w:rPr>
        <w:t xml:space="preserve"> </w:t>
      </w:r>
      <w:r w:rsidRPr="00D32821">
        <w:rPr>
          <w:rFonts w:ascii="Arial" w:hAnsi="Arial" w:cs="Arial"/>
          <w:szCs w:val="24"/>
        </w:rPr>
        <w:t>students’ self-esteem and achievement through developing the ability to manage their behaviour.</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b/>
          <w:szCs w:val="24"/>
          <w:u w:val="single"/>
        </w:rPr>
      </w:pPr>
      <w:r w:rsidRPr="00D32821">
        <w:rPr>
          <w:rFonts w:ascii="Arial" w:hAnsi="Arial" w:cs="Arial"/>
          <w:b/>
          <w:szCs w:val="24"/>
          <w:u w:val="single"/>
        </w:rPr>
        <w:t>This policy recognises that:</w:t>
      </w:r>
    </w:p>
    <w:p w:rsidR="002E3E96" w:rsidRPr="00D32821" w:rsidRDefault="002E3E96" w:rsidP="00A756C7">
      <w:pPr>
        <w:rPr>
          <w:rFonts w:ascii="Arial" w:hAnsi="Arial" w:cs="Arial"/>
          <w:b/>
          <w:szCs w:val="24"/>
        </w:rPr>
      </w:pPr>
    </w:p>
    <w:p w:rsidR="002E3E96" w:rsidRPr="00D32821" w:rsidRDefault="002E3E96" w:rsidP="00A756C7">
      <w:pPr>
        <w:numPr>
          <w:ilvl w:val="0"/>
          <w:numId w:val="4"/>
        </w:numPr>
        <w:rPr>
          <w:rFonts w:ascii="Arial" w:hAnsi="Arial" w:cs="Arial"/>
          <w:szCs w:val="24"/>
        </w:rPr>
      </w:pPr>
      <w:r w:rsidRPr="00D32821">
        <w:rPr>
          <w:rFonts w:ascii="Arial" w:hAnsi="Arial" w:cs="Arial"/>
          <w:szCs w:val="24"/>
        </w:rPr>
        <w:t>All individuals are to be valued and treated with respect.</w:t>
      </w:r>
    </w:p>
    <w:p w:rsidR="002E3E96" w:rsidRPr="00D32821" w:rsidRDefault="002E3E96" w:rsidP="00A756C7">
      <w:pPr>
        <w:numPr>
          <w:ilvl w:val="0"/>
          <w:numId w:val="4"/>
        </w:numPr>
        <w:rPr>
          <w:rFonts w:ascii="Arial" w:hAnsi="Arial" w:cs="Arial"/>
          <w:szCs w:val="24"/>
        </w:rPr>
      </w:pPr>
      <w:r w:rsidRPr="00D32821">
        <w:rPr>
          <w:rFonts w:ascii="Arial" w:hAnsi="Arial" w:cs="Arial"/>
          <w:szCs w:val="24"/>
        </w:rPr>
        <w:t>The rights and responsibilities of students, school staff and parents/carers are to be clearly communicated and honoured.</w:t>
      </w:r>
    </w:p>
    <w:p w:rsidR="002E3E96" w:rsidRPr="00D32821" w:rsidRDefault="002E3E96" w:rsidP="00A756C7">
      <w:pPr>
        <w:numPr>
          <w:ilvl w:val="0"/>
          <w:numId w:val="4"/>
        </w:numPr>
        <w:rPr>
          <w:rFonts w:ascii="Arial" w:hAnsi="Arial" w:cs="Arial"/>
          <w:szCs w:val="24"/>
        </w:rPr>
      </w:pPr>
      <w:r w:rsidRPr="00D32821">
        <w:rPr>
          <w:rFonts w:ascii="Arial" w:hAnsi="Arial" w:cs="Arial"/>
          <w:szCs w:val="24"/>
        </w:rPr>
        <w:t>The physical and emotional environment for teaching and learning is to be safe, secure and appropriate for the stage of development of the students.</w:t>
      </w:r>
    </w:p>
    <w:p w:rsidR="002E3E96" w:rsidRPr="00D32821" w:rsidRDefault="002E3E96" w:rsidP="00A756C7">
      <w:pPr>
        <w:numPr>
          <w:ilvl w:val="0"/>
          <w:numId w:val="4"/>
        </w:numPr>
        <w:rPr>
          <w:rFonts w:ascii="Arial" w:hAnsi="Arial" w:cs="Arial"/>
          <w:szCs w:val="24"/>
        </w:rPr>
      </w:pPr>
      <w:r w:rsidRPr="00D32821">
        <w:rPr>
          <w:rFonts w:ascii="Arial" w:hAnsi="Arial" w:cs="Arial"/>
          <w:szCs w:val="24"/>
        </w:rPr>
        <w:t>School decision-making processes are to be collaborative.</w:t>
      </w:r>
    </w:p>
    <w:p w:rsidR="002E3E96" w:rsidRPr="00D32821" w:rsidRDefault="002E3E96" w:rsidP="00A756C7">
      <w:pPr>
        <w:numPr>
          <w:ilvl w:val="0"/>
          <w:numId w:val="4"/>
        </w:numPr>
        <w:rPr>
          <w:rFonts w:ascii="Arial" w:hAnsi="Arial" w:cs="Arial"/>
          <w:szCs w:val="24"/>
        </w:rPr>
      </w:pPr>
      <w:r w:rsidRPr="00D32821">
        <w:rPr>
          <w:rFonts w:ascii="Arial" w:hAnsi="Arial" w:cs="Arial"/>
          <w:szCs w:val="24"/>
        </w:rPr>
        <w:t>The school’s policies and procedures are to be fair, logical and implemented consistently.</w:t>
      </w:r>
    </w:p>
    <w:p w:rsidR="002E3E96" w:rsidRPr="00C61FA7" w:rsidRDefault="002E3E96" w:rsidP="00A756C7">
      <w:pPr>
        <w:numPr>
          <w:ilvl w:val="0"/>
          <w:numId w:val="4"/>
        </w:numPr>
        <w:rPr>
          <w:rFonts w:ascii="Arial" w:hAnsi="Arial" w:cs="Arial"/>
          <w:szCs w:val="24"/>
        </w:rPr>
      </w:pPr>
      <w:r w:rsidRPr="00D32821">
        <w:rPr>
          <w:rFonts w:ascii="Arial" w:hAnsi="Arial" w:cs="Arial"/>
          <w:szCs w:val="24"/>
        </w:rPr>
        <w:t>The need to raise self-esteem and achievement through learning skills in behaviour management and conflict resolution.</w:t>
      </w:r>
    </w:p>
    <w:p w:rsidR="002E3E96" w:rsidRDefault="002E3E96" w:rsidP="00A756C7">
      <w:pPr>
        <w:rPr>
          <w:rFonts w:ascii="Arial" w:hAnsi="Arial" w:cs="Arial"/>
          <w:b/>
          <w:szCs w:val="24"/>
          <w:u w:val="single"/>
        </w:rPr>
      </w:pPr>
    </w:p>
    <w:p w:rsidR="002E3E96" w:rsidRPr="00D32821" w:rsidRDefault="002E3E96" w:rsidP="00A756C7">
      <w:pPr>
        <w:rPr>
          <w:rFonts w:ascii="Arial" w:hAnsi="Arial" w:cs="Arial"/>
          <w:b/>
          <w:szCs w:val="24"/>
          <w:u w:val="single"/>
        </w:rPr>
      </w:pPr>
      <w:r w:rsidRPr="00D32821">
        <w:rPr>
          <w:rFonts w:ascii="Arial" w:hAnsi="Arial" w:cs="Arial"/>
          <w:b/>
          <w:szCs w:val="24"/>
          <w:u w:val="single"/>
        </w:rPr>
        <w:t>Key Sections</w:t>
      </w:r>
    </w:p>
    <w:p w:rsidR="002E3E96" w:rsidRPr="00D32821" w:rsidRDefault="002E3E96" w:rsidP="00A756C7">
      <w:pPr>
        <w:rPr>
          <w:rFonts w:ascii="Arial" w:hAnsi="Arial" w:cs="Arial"/>
          <w:b/>
          <w:szCs w:val="24"/>
        </w:rPr>
      </w:pPr>
    </w:p>
    <w:p w:rsidR="002E3E96" w:rsidRDefault="002E3E96" w:rsidP="00A756C7">
      <w:pPr>
        <w:rPr>
          <w:rFonts w:ascii="Arial" w:hAnsi="Arial" w:cs="Arial"/>
          <w:szCs w:val="24"/>
        </w:rPr>
      </w:pPr>
      <w:r w:rsidRPr="00D32821">
        <w:rPr>
          <w:rFonts w:ascii="Arial" w:hAnsi="Arial" w:cs="Arial"/>
          <w:szCs w:val="24"/>
        </w:rPr>
        <w:t>This policy has several key sections:</w:t>
      </w:r>
    </w:p>
    <w:p w:rsidR="002E3E96" w:rsidRPr="009615B5" w:rsidRDefault="002E3E96" w:rsidP="00A756C7">
      <w:pPr>
        <w:rPr>
          <w:rFonts w:ascii="Arial" w:hAnsi="Arial" w:cs="Arial"/>
          <w:szCs w:val="24"/>
        </w:rPr>
      </w:pPr>
      <w:r>
        <w:rPr>
          <w:rFonts w:ascii="Arial" w:hAnsi="Arial" w:cs="Arial"/>
          <w:b/>
          <w:szCs w:val="24"/>
        </w:rPr>
        <w:t>Standards of behaviour</w:t>
      </w:r>
    </w:p>
    <w:p w:rsidR="002E3E96" w:rsidRPr="00D32821" w:rsidRDefault="002E3E96" w:rsidP="00A756C7">
      <w:pPr>
        <w:rPr>
          <w:rFonts w:ascii="Arial" w:hAnsi="Arial" w:cs="Arial"/>
          <w:b/>
          <w:szCs w:val="24"/>
        </w:rPr>
      </w:pPr>
      <w:r w:rsidRPr="00D32821">
        <w:rPr>
          <w:rFonts w:ascii="Arial" w:hAnsi="Arial" w:cs="Arial"/>
          <w:b/>
          <w:szCs w:val="24"/>
        </w:rPr>
        <w:t>Rules</w:t>
      </w:r>
    </w:p>
    <w:p w:rsidR="002E3E96" w:rsidRPr="00D32821" w:rsidRDefault="002E3E96" w:rsidP="00A756C7">
      <w:pPr>
        <w:rPr>
          <w:rFonts w:ascii="Arial" w:hAnsi="Arial" w:cs="Arial"/>
          <w:b/>
          <w:szCs w:val="24"/>
        </w:rPr>
      </w:pPr>
      <w:r w:rsidRPr="00D32821">
        <w:rPr>
          <w:rFonts w:ascii="Arial" w:hAnsi="Arial" w:cs="Arial"/>
          <w:b/>
          <w:szCs w:val="24"/>
        </w:rPr>
        <w:t>Rewards/praise</w:t>
      </w:r>
    </w:p>
    <w:p w:rsidR="002E3E96" w:rsidRPr="00D32821" w:rsidRDefault="002E3E96" w:rsidP="00A756C7">
      <w:pPr>
        <w:rPr>
          <w:rFonts w:ascii="Arial" w:hAnsi="Arial" w:cs="Arial"/>
          <w:b/>
          <w:szCs w:val="24"/>
        </w:rPr>
      </w:pPr>
      <w:r w:rsidRPr="00D32821">
        <w:rPr>
          <w:rFonts w:ascii="Arial" w:hAnsi="Arial" w:cs="Arial"/>
          <w:b/>
          <w:szCs w:val="24"/>
        </w:rPr>
        <w:t>Consequences</w:t>
      </w:r>
    </w:p>
    <w:p w:rsidR="002E3E96" w:rsidRPr="00D32821" w:rsidRDefault="002E3E96" w:rsidP="00A756C7">
      <w:pPr>
        <w:rPr>
          <w:rFonts w:ascii="Arial" w:hAnsi="Arial" w:cs="Arial"/>
          <w:b/>
          <w:i/>
          <w:szCs w:val="24"/>
        </w:rPr>
      </w:pPr>
      <w:r w:rsidRPr="00D32821">
        <w:rPr>
          <w:rFonts w:ascii="Arial" w:hAnsi="Arial" w:cs="Arial"/>
          <w:b/>
          <w:szCs w:val="24"/>
        </w:rPr>
        <w:t>Supportive action (</w:t>
      </w:r>
      <w:r w:rsidRPr="00D32821">
        <w:rPr>
          <w:rFonts w:ascii="Arial" w:hAnsi="Arial" w:cs="Arial"/>
          <w:b/>
          <w:i/>
          <w:szCs w:val="24"/>
        </w:rPr>
        <w:t>time out, parent/carer support</w:t>
      </w:r>
      <w:r w:rsidRPr="00D32821">
        <w:rPr>
          <w:rFonts w:ascii="Arial" w:hAnsi="Arial" w:cs="Arial"/>
          <w:b/>
          <w:szCs w:val="24"/>
        </w:rPr>
        <w:t>,</w:t>
      </w:r>
      <w:r>
        <w:rPr>
          <w:rFonts w:ascii="Arial" w:hAnsi="Arial" w:cs="Arial"/>
          <w:b/>
          <w:szCs w:val="24"/>
        </w:rPr>
        <w:t xml:space="preserve"> </w:t>
      </w:r>
      <w:r w:rsidRPr="00D32821">
        <w:rPr>
          <w:rFonts w:ascii="Arial" w:hAnsi="Arial" w:cs="Arial"/>
          <w:b/>
          <w:i/>
          <w:szCs w:val="24"/>
        </w:rPr>
        <w:t>contracts, support plans, referrals to associated professionals)</w:t>
      </w:r>
    </w:p>
    <w:p w:rsidR="002E3E96" w:rsidRPr="00D32821" w:rsidRDefault="002E3E96" w:rsidP="00A756C7">
      <w:pPr>
        <w:rPr>
          <w:rFonts w:ascii="Arial" w:hAnsi="Arial" w:cs="Arial"/>
          <w:b/>
          <w:szCs w:val="24"/>
        </w:rPr>
      </w:pPr>
      <w:r w:rsidRPr="00D32821">
        <w:rPr>
          <w:rFonts w:ascii="Arial" w:hAnsi="Arial" w:cs="Arial"/>
          <w:b/>
          <w:szCs w:val="24"/>
        </w:rPr>
        <w:lastRenderedPageBreak/>
        <w:t>An agreed fra</w:t>
      </w:r>
      <w:r>
        <w:rPr>
          <w:rFonts w:ascii="Arial" w:hAnsi="Arial" w:cs="Arial"/>
          <w:b/>
          <w:szCs w:val="24"/>
        </w:rPr>
        <w:t>mework for classroom discipline</w:t>
      </w:r>
    </w:p>
    <w:p w:rsidR="002E3E96" w:rsidRPr="00D32821" w:rsidRDefault="002E3E96" w:rsidP="00A756C7">
      <w:pPr>
        <w:rPr>
          <w:rFonts w:ascii="Arial" w:hAnsi="Arial" w:cs="Arial"/>
          <w:b/>
          <w:szCs w:val="24"/>
        </w:rPr>
      </w:pPr>
      <w:r>
        <w:rPr>
          <w:rFonts w:ascii="Arial" w:hAnsi="Arial" w:cs="Arial"/>
          <w:b/>
          <w:szCs w:val="24"/>
        </w:rPr>
        <w:t>Pastoral care and support</w:t>
      </w:r>
    </w:p>
    <w:p w:rsidR="002E3E96" w:rsidRPr="00D32821" w:rsidRDefault="002E3E96" w:rsidP="00A756C7">
      <w:pPr>
        <w:rPr>
          <w:rFonts w:ascii="Arial" w:hAnsi="Arial" w:cs="Arial"/>
          <w:b/>
          <w:szCs w:val="24"/>
        </w:rPr>
      </w:pPr>
      <w:r w:rsidRPr="00D32821">
        <w:rPr>
          <w:rFonts w:ascii="Arial" w:hAnsi="Arial" w:cs="Arial"/>
          <w:b/>
          <w:szCs w:val="24"/>
        </w:rPr>
        <w:t>Responsibilities</w:t>
      </w:r>
    </w:p>
    <w:p w:rsidR="002E3E96" w:rsidRPr="00AE72AA" w:rsidRDefault="002E3E96" w:rsidP="00A756C7">
      <w:pPr>
        <w:rPr>
          <w:rFonts w:ascii="Arial" w:hAnsi="Arial" w:cs="Arial"/>
          <w:b/>
          <w:color w:val="FF0000"/>
          <w:szCs w:val="24"/>
        </w:rPr>
      </w:pPr>
      <w:r w:rsidRPr="00D32821">
        <w:rPr>
          <w:rFonts w:ascii="Arial" w:hAnsi="Arial" w:cs="Arial"/>
          <w:b/>
          <w:szCs w:val="24"/>
        </w:rPr>
        <w:t>Rights</w:t>
      </w:r>
      <w:r w:rsidR="00AE72AA">
        <w:rPr>
          <w:rFonts w:ascii="Arial" w:hAnsi="Arial" w:cs="Arial"/>
          <w:b/>
          <w:szCs w:val="24"/>
        </w:rPr>
        <w:t xml:space="preserve"> </w:t>
      </w:r>
    </w:p>
    <w:p w:rsidR="002E3E96" w:rsidRPr="00D32821" w:rsidRDefault="002E3E96" w:rsidP="00A756C7">
      <w:pPr>
        <w:rPr>
          <w:rFonts w:ascii="Arial" w:hAnsi="Arial" w:cs="Arial"/>
          <w:b/>
          <w:szCs w:val="24"/>
        </w:rPr>
      </w:pPr>
    </w:p>
    <w:p w:rsidR="002E3E96" w:rsidRPr="007900AB" w:rsidRDefault="002E3E96" w:rsidP="00A756C7">
      <w:pPr>
        <w:rPr>
          <w:rFonts w:ascii="Arial" w:hAnsi="Arial" w:cs="Arial"/>
          <w:szCs w:val="24"/>
        </w:rPr>
      </w:pPr>
      <w:r w:rsidRPr="007900AB">
        <w:rPr>
          <w:rFonts w:ascii="Arial" w:hAnsi="Arial" w:cs="Arial"/>
          <w:szCs w:val="24"/>
        </w:rPr>
        <w:t>Lansdowne believes the behaviour policy should foster a co-operative ethos where staff, pupils, governors and parents/carers work together.  The behaviour policy is not seen in isolation, but as an integral part of every aspect of school life, enabling pupils to learn, respect and cooperate and in doing so achieve success and raised self-esteem.</w:t>
      </w:r>
    </w:p>
    <w:p w:rsidR="002E3E96" w:rsidRPr="00D32821" w:rsidRDefault="002E3E96" w:rsidP="00A756C7">
      <w:pPr>
        <w:rPr>
          <w:rFonts w:ascii="Arial" w:hAnsi="Arial" w:cs="Arial"/>
          <w:b/>
          <w:i/>
          <w:szCs w:val="24"/>
        </w:rPr>
      </w:pPr>
    </w:p>
    <w:p w:rsidR="002E3E96" w:rsidRPr="00D32821" w:rsidRDefault="002E3E96" w:rsidP="00A756C7">
      <w:pPr>
        <w:rPr>
          <w:rFonts w:ascii="Arial" w:hAnsi="Arial" w:cs="Arial"/>
          <w:b/>
          <w:szCs w:val="24"/>
          <w:u w:val="single"/>
        </w:rPr>
      </w:pPr>
      <w:r w:rsidRPr="00D32821">
        <w:rPr>
          <w:rFonts w:ascii="Arial" w:hAnsi="Arial" w:cs="Arial"/>
          <w:b/>
          <w:szCs w:val="24"/>
          <w:u w:val="single"/>
        </w:rPr>
        <w:t>Standards of behaviour</w:t>
      </w:r>
    </w:p>
    <w:p w:rsidR="002E3E96" w:rsidRPr="00D32821" w:rsidRDefault="002E3E96" w:rsidP="00A756C7">
      <w:pPr>
        <w:rPr>
          <w:rFonts w:ascii="Arial" w:hAnsi="Arial" w:cs="Arial"/>
          <w:b/>
          <w:szCs w:val="24"/>
          <w:u w:val="single"/>
        </w:rPr>
      </w:pPr>
    </w:p>
    <w:p w:rsidR="002E3E96" w:rsidRPr="00D32821" w:rsidRDefault="002E3E96" w:rsidP="00A756C7">
      <w:pPr>
        <w:rPr>
          <w:rFonts w:ascii="Arial" w:hAnsi="Arial" w:cs="Arial"/>
          <w:szCs w:val="24"/>
        </w:rPr>
      </w:pPr>
      <w:r w:rsidRPr="00D32821">
        <w:rPr>
          <w:rFonts w:ascii="Arial" w:hAnsi="Arial" w:cs="Arial"/>
          <w:szCs w:val="24"/>
        </w:rPr>
        <w:t>At Lansdowne we expect students to:</w:t>
      </w:r>
    </w:p>
    <w:p w:rsidR="002E3E96" w:rsidRPr="00D32821" w:rsidRDefault="002E3E96" w:rsidP="00A756C7">
      <w:pPr>
        <w:rPr>
          <w:rFonts w:ascii="Arial" w:hAnsi="Arial" w:cs="Arial"/>
          <w:szCs w:val="24"/>
        </w:rPr>
      </w:pPr>
    </w:p>
    <w:p w:rsidR="002E3E96" w:rsidRPr="00D32821" w:rsidRDefault="002E3E96" w:rsidP="00A756C7">
      <w:pPr>
        <w:numPr>
          <w:ilvl w:val="0"/>
          <w:numId w:val="5"/>
        </w:numPr>
        <w:rPr>
          <w:rFonts w:ascii="Arial" w:hAnsi="Arial" w:cs="Arial"/>
          <w:szCs w:val="24"/>
        </w:rPr>
      </w:pPr>
      <w:r w:rsidRPr="00D32821">
        <w:rPr>
          <w:rFonts w:ascii="Arial" w:hAnsi="Arial" w:cs="Arial"/>
          <w:szCs w:val="24"/>
        </w:rPr>
        <w:t>Establish good working relationships through mutual respect and courtesy.</w:t>
      </w:r>
    </w:p>
    <w:p w:rsidR="002E3E96" w:rsidRPr="00D32821" w:rsidRDefault="002E3E96" w:rsidP="00A756C7">
      <w:pPr>
        <w:numPr>
          <w:ilvl w:val="0"/>
          <w:numId w:val="5"/>
        </w:numPr>
        <w:rPr>
          <w:rFonts w:ascii="Arial" w:hAnsi="Arial" w:cs="Arial"/>
          <w:szCs w:val="24"/>
        </w:rPr>
      </w:pPr>
      <w:r w:rsidRPr="00D32821">
        <w:rPr>
          <w:rFonts w:ascii="Arial" w:hAnsi="Arial" w:cs="Arial"/>
          <w:szCs w:val="24"/>
        </w:rPr>
        <w:t>Develop self-discipline and make the right choices in all situations in class and around the school.</w:t>
      </w:r>
    </w:p>
    <w:p w:rsidR="002E3E96" w:rsidRPr="00D32821" w:rsidRDefault="002E3E96" w:rsidP="00A756C7">
      <w:pPr>
        <w:numPr>
          <w:ilvl w:val="0"/>
          <w:numId w:val="5"/>
        </w:numPr>
        <w:rPr>
          <w:rFonts w:ascii="Arial" w:hAnsi="Arial" w:cs="Arial"/>
          <w:szCs w:val="24"/>
        </w:rPr>
      </w:pPr>
      <w:r w:rsidRPr="00D32821">
        <w:rPr>
          <w:rFonts w:ascii="Arial" w:hAnsi="Arial" w:cs="Arial"/>
          <w:szCs w:val="24"/>
        </w:rPr>
        <w:t>Develop a sense of responsibility towards themselves, other pupils, adults and the school environment.</w:t>
      </w:r>
    </w:p>
    <w:p w:rsidR="002E3E96" w:rsidRPr="00D32821" w:rsidRDefault="002E3E96" w:rsidP="00A756C7">
      <w:pPr>
        <w:numPr>
          <w:ilvl w:val="0"/>
          <w:numId w:val="5"/>
        </w:numPr>
        <w:rPr>
          <w:rFonts w:ascii="Arial" w:hAnsi="Arial" w:cs="Arial"/>
          <w:szCs w:val="24"/>
        </w:rPr>
      </w:pPr>
      <w:r w:rsidRPr="00D32821">
        <w:rPr>
          <w:rFonts w:ascii="Arial" w:hAnsi="Arial" w:cs="Arial"/>
          <w:szCs w:val="24"/>
        </w:rPr>
        <w:t>Follow instructions at all times.</w:t>
      </w:r>
    </w:p>
    <w:p w:rsidR="002E3E96" w:rsidRPr="00D32821" w:rsidRDefault="002E3E96" w:rsidP="00A756C7">
      <w:pPr>
        <w:numPr>
          <w:ilvl w:val="0"/>
          <w:numId w:val="5"/>
        </w:numPr>
        <w:rPr>
          <w:rFonts w:ascii="Arial" w:hAnsi="Arial" w:cs="Arial"/>
          <w:szCs w:val="24"/>
        </w:rPr>
      </w:pPr>
      <w:r w:rsidRPr="00D32821">
        <w:rPr>
          <w:rFonts w:ascii="Arial" w:hAnsi="Arial" w:cs="Arial"/>
          <w:szCs w:val="24"/>
        </w:rPr>
        <w:t>Discuss problems with school staff, making them aware of any issues that are worrying them.</w:t>
      </w:r>
    </w:p>
    <w:p w:rsidR="002E3E96" w:rsidRPr="00D32821" w:rsidRDefault="002E3E96" w:rsidP="00A756C7">
      <w:pPr>
        <w:numPr>
          <w:ilvl w:val="0"/>
          <w:numId w:val="5"/>
        </w:numPr>
        <w:rPr>
          <w:rFonts w:ascii="Arial" w:hAnsi="Arial" w:cs="Arial"/>
          <w:szCs w:val="24"/>
        </w:rPr>
      </w:pPr>
      <w:r w:rsidRPr="00D32821">
        <w:rPr>
          <w:rFonts w:ascii="Arial" w:hAnsi="Arial" w:cs="Arial"/>
          <w:szCs w:val="24"/>
        </w:rPr>
        <w:t>Tell an adult if another student is being unkind or hurting them.</w:t>
      </w:r>
    </w:p>
    <w:p w:rsidR="002E3E96" w:rsidRPr="00D32821" w:rsidRDefault="002E3E96" w:rsidP="00A756C7">
      <w:pPr>
        <w:numPr>
          <w:ilvl w:val="0"/>
          <w:numId w:val="5"/>
        </w:numPr>
        <w:rPr>
          <w:rFonts w:ascii="Arial" w:hAnsi="Arial" w:cs="Arial"/>
          <w:szCs w:val="24"/>
        </w:rPr>
      </w:pPr>
      <w:r w:rsidRPr="00D32821">
        <w:rPr>
          <w:rFonts w:ascii="Arial" w:hAnsi="Arial" w:cs="Arial"/>
          <w:szCs w:val="24"/>
        </w:rPr>
        <w:t>Walk away from a difficult situation, tell an adult, but not to take matters into their own hands.</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b/>
          <w:i/>
          <w:szCs w:val="24"/>
        </w:rPr>
      </w:pPr>
      <w:r w:rsidRPr="00D32821">
        <w:rPr>
          <w:rFonts w:ascii="Arial" w:hAnsi="Arial" w:cs="Arial"/>
          <w:b/>
          <w:i/>
          <w:szCs w:val="24"/>
        </w:rPr>
        <w:t>Lansdowne will support pupils and staff through the assertive discipline policy and through a supportive pastoral programme.</w:t>
      </w:r>
    </w:p>
    <w:p w:rsidR="002E3E96" w:rsidRPr="00D32821" w:rsidRDefault="002E3E96" w:rsidP="00A756C7">
      <w:pPr>
        <w:rPr>
          <w:rFonts w:ascii="Arial" w:hAnsi="Arial" w:cs="Arial"/>
          <w:b/>
          <w:i/>
          <w:szCs w:val="24"/>
        </w:rPr>
      </w:pPr>
    </w:p>
    <w:p w:rsidR="002E3E96" w:rsidRPr="00D32821" w:rsidRDefault="002E3E96" w:rsidP="00A756C7">
      <w:pPr>
        <w:jc w:val="center"/>
        <w:rPr>
          <w:rFonts w:ascii="Arial" w:hAnsi="Arial" w:cs="Arial"/>
          <w:b/>
          <w:sz w:val="28"/>
          <w:szCs w:val="28"/>
          <w:u w:val="single"/>
        </w:rPr>
      </w:pPr>
      <w:r>
        <w:rPr>
          <w:rFonts w:ascii="Arial" w:hAnsi="Arial" w:cs="Arial"/>
          <w:b/>
          <w:sz w:val="28"/>
          <w:szCs w:val="28"/>
          <w:u w:val="single"/>
        </w:rPr>
        <w:t>The Assertive Discipline Policy</w:t>
      </w:r>
    </w:p>
    <w:p w:rsidR="002E3E96" w:rsidRPr="00D32821" w:rsidRDefault="002E3E96" w:rsidP="00A756C7">
      <w:pPr>
        <w:rPr>
          <w:rFonts w:ascii="Arial" w:hAnsi="Arial" w:cs="Arial"/>
          <w:b/>
          <w:szCs w:val="24"/>
          <w:u w:val="single"/>
        </w:rPr>
      </w:pPr>
    </w:p>
    <w:p w:rsidR="002E3E96" w:rsidRPr="00D32821" w:rsidRDefault="002E3E96" w:rsidP="00A756C7">
      <w:pPr>
        <w:rPr>
          <w:rFonts w:ascii="Arial" w:hAnsi="Arial" w:cs="Arial"/>
          <w:b/>
          <w:szCs w:val="24"/>
          <w:u w:val="single"/>
        </w:rPr>
      </w:pPr>
      <w:r w:rsidRPr="00D32821">
        <w:rPr>
          <w:rFonts w:ascii="Arial" w:hAnsi="Arial" w:cs="Arial"/>
          <w:szCs w:val="24"/>
        </w:rPr>
        <w:t xml:space="preserve">The assertive discipline policy is based on rewarding positive behaviour and planning to prevent negative behaviour.  It is based on agreed rules, a strong reward system and known and understood consequences.  Pupils are </w:t>
      </w:r>
      <w:r w:rsidRPr="00D32821">
        <w:rPr>
          <w:rFonts w:ascii="Arial" w:hAnsi="Arial" w:cs="Arial"/>
          <w:b/>
          <w:szCs w:val="24"/>
        </w:rPr>
        <w:t>rewarded for positive behaviour</w:t>
      </w:r>
      <w:r w:rsidRPr="00D32821">
        <w:rPr>
          <w:rFonts w:ascii="Arial" w:hAnsi="Arial" w:cs="Arial"/>
          <w:szCs w:val="24"/>
        </w:rPr>
        <w:t>, i.e. t</w:t>
      </w:r>
      <w:r>
        <w:rPr>
          <w:rFonts w:ascii="Arial" w:hAnsi="Arial" w:cs="Arial"/>
          <w:szCs w:val="24"/>
        </w:rPr>
        <w:t>hey earn rewards, rather than l</w:t>
      </w:r>
      <w:r w:rsidRPr="00D32821">
        <w:rPr>
          <w:rFonts w:ascii="Arial" w:hAnsi="Arial" w:cs="Arial"/>
          <w:szCs w:val="24"/>
        </w:rPr>
        <w:t xml:space="preserve">ose them.  </w:t>
      </w:r>
    </w:p>
    <w:p w:rsidR="002E3E96" w:rsidRPr="00D32821" w:rsidRDefault="002E3E96" w:rsidP="00A756C7">
      <w:pPr>
        <w:rPr>
          <w:rFonts w:ascii="Arial" w:hAnsi="Arial" w:cs="Arial"/>
          <w:b/>
          <w:szCs w:val="24"/>
          <w:u w:val="single"/>
        </w:rPr>
      </w:pPr>
    </w:p>
    <w:p w:rsidR="002E3E96" w:rsidRDefault="002E3E96" w:rsidP="0079482B">
      <w:pPr>
        <w:rPr>
          <w:rFonts w:ascii="Arial" w:hAnsi="Arial" w:cs="Arial"/>
          <w:b/>
          <w:sz w:val="28"/>
          <w:szCs w:val="28"/>
          <w:u w:val="single"/>
        </w:rPr>
      </w:pPr>
      <w:r>
        <w:rPr>
          <w:rFonts w:ascii="Arial" w:hAnsi="Arial" w:cs="Arial"/>
          <w:b/>
          <w:sz w:val="28"/>
          <w:szCs w:val="28"/>
          <w:u w:val="single"/>
        </w:rPr>
        <w:t>The rules:</w:t>
      </w:r>
    </w:p>
    <w:p w:rsidR="002E3E96" w:rsidRPr="00183DD9" w:rsidRDefault="002E3E96" w:rsidP="00A756C7">
      <w:pPr>
        <w:jc w:val="center"/>
        <w:rPr>
          <w:rFonts w:ascii="Arial" w:hAnsi="Arial" w:cs="Arial"/>
          <w:b/>
          <w:sz w:val="28"/>
          <w:szCs w:val="28"/>
          <w:u w:val="single"/>
        </w:rPr>
      </w:pPr>
    </w:p>
    <w:p w:rsidR="002E3E96" w:rsidRPr="0079482B" w:rsidRDefault="002E3E96" w:rsidP="00A756C7">
      <w:pPr>
        <w:rPr>
          <w:rFonts w:ascii="Arial" w:hAnsi="Arial" w:cs="Arial"/>
          <w:szCs w:val="24"/>
          <w:u w:val="single"/>
        </w:rPr>
      </w:pPr>
      <w:r w:rsidRPr="0079482B">
        <w:rPr>
          <w:rFonts w:ascii="Arial" w:hAnsi="Arial" w:cs="Arial"/>
          <w:szCs w:val="24"/>
          <w:u w:val="single"/>
        </w:rPr>
        <w:t>Class rules</w:t>
      </w:r>
    </w:p>
    <w:p w:rsidR="002E3E96" w:rsidRPr="00D32821" w:rsidRDefault="002E3E96" w:rsidP="00A756C7">
      <w:pPr>
        <w:numPr>
          <w:ilvl w:val="0"/>
          <w:numId w:val="6"/>
        </w:numPr>
        <w:rPr>
          <w:rFonts w:ascii="Arial" w:hAnsi="Arial" w:cs="Arial"/>
          <w:szCs w:val="24"/>
        </w:rPr>
      </w:pPr>
      <w:r w:rsidRPr="00183DD9">
        <w:rPr>
          <w:rFonts w:ascii="Arial" w:hAnsi="Arial" w:cs="Arial"/>
          <w:szCs w:val="24"/>
        </w:rPr>
        <w:t>Always</w:t>
      </w:r>
      <w:r>
        <w:rPr>
          <w:rFonts w:ascii="Arial" w:hAnsi="Arial" w:cs="Arial"/>
          <w:b/>
          <w:szCs w:val="24"/>
        </w:rPr>
        <w:t xml:space="preserve"> ‘F</w:t>
      </w:r>
      <w:r w:rsidRPr="00D32821">
        <w:rPr>
          <w:rFonts w:ascii="Arial" w:hAnsi="Arial" w:cs="Arial"/>
          <w:b/>
          <w:szCs w:val="24"/>
        </w:rPr>
        <w:t>ollow instructions</w:t>
      </w:r>
      <w:r>
        <w:rPr>
          <w:rFonts w:ascii="Arial" w:hAnsi="Arial" w:cs="Arial"/>
          <w:b/>
          <w:szCs w:val="24"/>
        </w:rPr>
        <w:t>’.</w:t>
      </w:r>
    </w:p>
    <w:p w:rsidR="002E3E96" w:rsidRPr="00D32821" w:rsidRDefault="002E3E96" w:rsidP="00A756C7">
      <w:pPr>
        <w:numPr>
          <w:ilvl w:val="0"/>
          <w:numId w:val="6"/>
        </w:numPr>
        <w:rPr>
          <w:rFonts w:ascii="Arial" w:hAnsi="Arial" w:cs="Arial"/>
          <w:szCs w:val="24"/>
        </w:rPr>
      </w:pPr>
      <w:r w:rsidRPr="00183DD9">
        <w:rPr>
          <w:rFonts w:ascii="Arial" w:hAnsi="Arial" w:cs="Arial"/>
          <w:szCs w:val="24"/>
        </w:rPr>
        <w:t>Keep your</w:t>
      </w:r>
      <w:r>
        <w:rPr>
          <w:rFonts w:ascii="Arial" w:hAnsi="Arial" w:cs="Arial"/>
          <w:b/>
          <w:szCs w:val="24"/>
        </w:rPr>
        <w:t xml:space="preserve"> ‘H</w:t>
      </w:r>
      <w:r w:rsidRPr="00D32821">
        <w:rPr>
          <w:rFonts w:ascii="Arial" w:hAnsi="Arial" w:cs="Arial"/>
          <w:b/>
          <w:szCs w:val="24"/>
        </w:rPr>
        <w:t>ands and feet to yourself</w:t>
      </w:r>
      <w:r>
        <w:rPr>
          <w:rFonts w:ascii="Arial" w:hAnsi="Arial" w:cs="Arial"/>
          <w:b/>
          <w:szCs w:val="24"/>
        </w:rPr>
        <w:t>’.</w:t>
      </w:r>
    </w:p>
    <w:p w:rsidR="002E3E96" w:rsidRPr="00183DD9" w:rsidRDefault="002E3E96" w:rsidP="00A756C7">
      <w:pPr>
        <w:numPr>
          <w:ilvl w:val="0"/>
          <w:numId w:val="6"/>
        </w:numPr>
        <w:rPr>
          <w:rFonts w:ascii="Arial" w:hAnsi="Arial" w:cs="Arial"/>
          <w:szCs w:val="24"/>
        </w:rPr>
      </w:pPr>
      <w:r w:rsidRPr="00183DD9">
        <w:rPr>
          <w:rFonts w:ascii="Arial" w:hAnsi="Arial" w:cs="Arial"/>
          <w:szCs w:val="24"/>
        </w:rPr>
        <w:t>Do not cuss or swear</w:t>
      </w:r>
      <w:r>
        <w:rPr>
          <w:rFonts w:ascii="Arial" w:hAnsi="Arial" w:cs="Arial"/>
          <w:szCs w:val="24"/>
        </w:rPr>
        <w:t xml:space="preserve"> </w:t>
      </w:r>
      <w:r w:rsidRPr="00183DD9">
        <w:rPr>
          <w:rFonts w:ascii="Arial" w:hAnsi="Arial" w:cs="Arial"/>
          <w:b/>
          <w:szCs w:val="24"/>
        </w:rPr>
        <w:t>‘Speak politely’</w:t>
      </w:r>
      <w:r>
        <w:rPr>
          <w:rFonts w:ascii="Arial" w:hAnsi="Arial" w:cs="Arial"/>
          <w:b/>
          <w:szCs w:val="24"/>
        </w:rPr>
        <w:t>.</w:t>
      </w:r>
    </w:p>
    <w:p w:rsidR="002E3E96" w:rsidRPr="00183DD9" w:rsidRDefault="002E3E96" w:rsidP="00A756C7">
      <w:pPr>
        <w:numPr>
          <w:ilvl w:val="0"/>
          <w:numId w:val="6"/>
        </w:numPr>
        <w:rPr>
          <w:rFonts w:ascii="Arial" w:hAnsi="Arial" w:cs="Arial"/>
          <w:szCs w:val="24"/>
        </w:rPr>
      </w:pPr>
      <w:r w:rsidRPr="00183DD9">
        <w:rPr>
          <w:rFonts w:ascii="Arial" w:hAnsi="Arial" w:cs="Arial"/>
          <w:szCs w:val="24"/>
        </w:rPr>
        <w:t>Do not interrupt others.</w:t>
      </w:r>
    </w:p>
    <w:p w:rsidR="002E3E96" w:rsidRPr="00183DD9" w:rsidRDefault="002E3E96" w:rsidP="00A756C7">
      <w:pPr>
        <w:numPr>
          <w:ilvl w:val="0"/>
          <w:numId w:val="6"/>
        </w:numPr>
        <w:rPr>
          <w:rFonts w:ascii="Arial" w:hAnsi="Arial" w:cs="Arial"/>
          <w:szCs w:val="24"/>
        </w:rPr>
      </w:pPr>
      <w:r w:rsidRPr="00183DD9">
        <w:rPr>
          <w:rFonts w:ascii="Arial" w:hAnsi="Arial" w:cs="Arial"/>
          <w:szCs w:val="24"/>
        </w:rPr>
        <w:t>Do not leave the room without permission.</w:t>
      </w:r>
    </w:p>
    <w:p w:rsidR="002E3E96" w:rsidRPr="00183DD9" w:rsidRDefault="002E3E96" w:rsidP="00A756C7">
      <w:pPr>
        <w:numPr>
          <w:ilvl w:val="0"/>
          <w:numId w:val="6"/>
        </w:numPr>
        <w:rPr>
          <w:rFonts w:ascii="Arial" w:hAnsi="Arial" w:cs="Arial"/>
          <w:szCs w:val="24"/>
        </w:rPr>
      </w:pPr>
      <w:r w:rsidRPr="00183DD9">
        <w:rPr>
          <w:rFonts w:ascii="Arial" w:hAnsi="Arial" w:cs="Arial"/>
          <w:szCs w:val="24"/>
        </w:rPr>
        <w:t>Complete all work to the best of your ability.</w:t>
      </w:r>
    </w:p>
    <w:p w:rsidR="002E3E96" w:rsidRPr="00D32821" w:rsidRDefault="002E3E96" w:rsidP="00A756C7">
      <w:pPr>
        <w:rPr>
          <w:rFonts w:ascii="Arial" w:hAnsi="Arial" w:cs="Arial"/>
          <w:b/>
          <w:szCs w:val="24"/>
        </w:rPr>
      </w:pPr>
    </w:p>
    <w:p w:rsidR="002E3E96" w:rsidRPr="0079482B" w:rsidRDefault="002E3E96" w:rsidP="00A756C7">
      <w:pPr>
        <w:rPr>
          <w:rFonts w:ascii="Arial" w:hAnsi="Arial" w:cs="Arial"/>
          <w:szCs w:val="24"/>
          <w:u w:val="single"/>
        </w:rPr>
      </w:pPr>
      <w:r w:rsidRPr="0079482B">
        <w:rPr>
          <w:rFonts w:ascii="Arial" w:hAnsi="Arial" w:cs="Arial"/>
          <w:szCs w:val="24"/>
          <w:u w:val="single"/>
        </w:rPr>
        <w:lastRenderedPageBreak/>
        <w:t>Corridor/change of lesson rules</w:t>
      </w:r>
    </w:p>
    <w:p w:rsidR="002E3E96" w:rsidRPr="00183DD9" w:rsidRDefault="002E3E96" w:rsidP="00A756C7">
      <w:pPr>
        <w:rPr>
          <w:rFonts w:ascii="Arial" w:hAnsi="Arial" w:cs="Arial"/>
          <w:szCs w:val="24"/>
          <w:u w:val="single"/>
        </w:rPr>
      </w:pPr>
      <w:r w:rsidRPr="00183DD9">
        <w:rPr>
          <w:rFonts w:ascii="Arial" w:hAnsi="Arial" w:cs="Arial"/>
          <w:szCs w:val="24"/>
        </w:rPr>
        <w:t>• Always walk, do not run.</w:t>
      </w:r>
    </w:p>
    <w:p w:rsidR="002E3E96" w:rsidRPr="00183DD9" w:rsidRDefault="002E3E96" w:rsidP="00A756C7">
      <w:pPr>
        <w:rPr>
          <w:rFonts w:ascii="Arial" w:hAnsi="Arial" w:cs="Arial"/>
          <w:szCs w:val="24"/>
        </w:rPr>
      </w:pPr>
      <w:r w:rsidRPr="00183DD9">
        <w:rPr>
          <w:rFonts w:ascii="Arial" w:hAnsi="Arial" w:cs="Arial"/>
          <w:szCs w:val="24"/>
        </w:rPr>
        <w:t>• Walk quietly, no loud talking.</w:t>
      </w:r>
    </w:p>
    <w:p w:rsidR="002E3E96" w:rsidRPr="00183DD9" w:rsidRDefault="002E3E96" w:rsidP="00A756C7">
      <w:pPr>
        <w:rPr>
          <w:rFonts w:ascii="Arial" w:hAnsi="Arial" w:cs="Arial"/>
          <w:szCs w:val="24"/>
        </w:rPr>
      </w:pPr>
      <w:r w:rsidRPr="00183DD9">
        <w:rPr>
          <w:rFonts w:ascii="Arial" w:hAnsi="Arial" w:cs="Arial"/>
          <w:szCs w:val="24"/>
        </w:rPr>
        <w:t>• Go straight to class.</w:t>
      </w:r>
    </w:p>
    <w:p w:rsidR="002E3E96" w:rsidRPr="00183DD9" w:rsidRDefault="002E3E96" w:rsidP="00A756C7">
      <w:pPr>
        <w:rPr>
          <w:rFonts w:ascii="Arial" w:hAnsi="Arial" w:cs="Arial"/>
          <w:szCs w:val="24"/>
        </w:rPr>
      </w:pPr>
      <w:r w:rsidRPr="00183DD9">
        <w:rPr>
          <w:rFonts w:ascii="Arial" w:hAnsi="Arial" w:cs="Arial"/>
          <w:szCs w:val="24"/>
        </w:rPr>
        <w:t>• Hold the door for the next person coming through.</w:t>
      </w:r>
    </w:p>
    <w:p w:rsidR="002E3E96" w:rsidRPr="00D32821" w:rsidRDefault="002E3E96" w:rsidP="00A756C7">
      <w:pPr>
        <w:rPr>
          <w:rFonts w:ascii="Arial" w:hAnsi="Arial" w:cs="Arial"/>
          <w:b/>
          <w:szCs w:val="24"/>
        </w:rPr>
      </w:pPr>
    </w:p>
    <w:p w:rsidR="002E3E96" w:rsidRPr="0079482B" w:rsidRDefault="002E3E96" w:rsidP="00A756C7">
      <w:pPr>
        <w:rPr>
          <w:rFonts w:ascii="Arial" w:hAnsi="Arial" w:cs="Arial"/>
          <w:szCs w:val="24"/>
          <w:u w:val="single"/>
        </w:rPr>
      </w:pPr>
      <w:r w:rsidRPr="0079482B">
        <w:rPr>
          <w:rFonts w:ascii="Arial" w:hAnsi="Arial" w:cs="Arial"/>
          <w:szCs w:val="24"/>
          <w:u w:val="single"/>
        </w:rPr>
        <w:t>Lining up rules</w:t>
      </w:r>
    </w:p>
    <w:p w:rsidR="002E3E96" w:rsidRPr="00183DD9" w:rsidRDefault="002E3E96" w:rsidP="00A756C7">
      <w:pPr>
        <w:rPr>
          <w:rFonts w:ascii="Arial" w:hAnsi="Arial" w:cs="Arial"/>
          <w:szCs w:val="24"/>
        </w:rPr>
      </w:pPr>
      <w:r w:rsidRPr="00183DD9">
        <w:rPr>
          <w:rFonts w:ascii="Arial" w:hAnsi="Arial" w:cs="Arial"/>
          <w:szCs w:val="24"/>
        </w:rPr>
        <w:t>•When the bell goes line up with your class.</w:t>
      </w:r>
    </w:p>
    <w:p w:rsidR="002E3E96" w:rsidRPr="00183DD9" w:rsidRDefault="002E3E96" w:rsidP="00A756C7">
      <w:pPr>
        <w:rPr>
          <w:rFonts w:ascii="Arial" w:hAnsi="Arial" w:cs="Arial"/>
          <w:szCs w:val="24"/>
        </w:rPr>
      </w:pPr>
      <w:r w:rsidRPr="00183DD9">
        <w:rPr>
          <w:rFonts w:ascii="Arial" w:hAnsi="Arial" w:cs="Arial"/>
          <w:szCs w:val="24"/>
        </w:rPr>
        <w:t>•Wait quietly without touching anybody.</w:t>
      </w:r>
    </w:p>
    <w:p w:rsidR="002E3E96" w:rsidRPr="00183DD9" w:rsidRDefault="002E3E96" w:rsidP="00A756C7">
      <w:pPr>
        <w:rPr>
          <w:rFonts w:ascii="Arial" w:hAnsi="Arial" w:cs="Arial"/>
          <w:szCs w:val="24"/>
        </w:rPr>
      </w:pPr>
      <w:r w:rsidRPr="00183DD9">
        <w:rPr>
          <w:rFonts w:ascii="Arial" w:hAnsi="Arial" w:cs="Arial"/>
          <w:szCs w:val="24"/>
        </w:rPr>
        <w:t>•Always walk into school without talking, following your teacher.</w:t>
      </w:r>
    </w:p>
    <w:p w:rsidR="002E3E96" w:rsidRPr="00D32821" w:rsidRDefault="002E3E96" w:rsidP="00A756C7">
      <w:pPr>
        <w:rPr>
          <w:rFonts w:ascii="Arial" w:hAnsi="Arial" w:cs="Arial"/>
          <w:b/>
          <w:szCs w:val="24"/>
        </w:rPr>
      </w:pPr>
    </w:p>
    <w:p w:rsidR="002E3E96" w:rsidRPr="0079482B" w:rsidRDefault="002E3E96" w:rsidP="00A756C7">
      <w:pPr>
        <w:rPr>
          <w:rFonts w:ascii="Arial" w:hAnsi="Arial" w:cs="Arial"/>
          <w:szCs w:val="24"/>
          <w:u w:val="single"/>
        </w:rPr>
      </w:pPr>
      <w:r w:rsidRPr="0079482B">
        <w:rPr>
          <w:rFonts w:ascii="Arial" w:hAnsi="Arial" w:cs="Arial"/>
          <w:szCs w:val="24"/>
          <w:u w:val="single"/>
        </w:rPr>
        <w:t>Lunch time rules</w:t>
      </w:r>
    </w:p>
    <w:p w:rsidR="002E3E96" w:rsidRPr="00183DD9" w:rsidRDefault="002E3E96" w:rsidP="00A756C7">
      <w:pPr>
        <w:rPr>
          <w:rFonts w:ascii="Arial" w:hAnsi="Arial" w:cs="Arial"/>
          <w:szCs w:val="24"/>
        </w:rPr>
      </w:pPr>
      <w:r w:rsidRPr="00183DD9">
        <w:rPr>
          <w:rFonts w:ascii="Arial" w:hAnsi="Arial" w:cs="Arial"/>
          <w:szCs w:val="24"/>
        </w:rPr>
        <w:t>•Sit at the table and wait to be sent up for lunch.</w:t>
      </w:r>
    </w:p>
    <w:p w:rsidR="002E3E96" w:rsidRPr="00183DD9" w:rsidRDefault="002E3E96" w:rsidP="00A756C7">
      <w:pPr>
        <w:rPr>
          <w:rFonts w:ascii="Arial" w:hAnsi="Arial" w:cs="Arial"/>
          <w:szCs w:val="24"/>
        </w:rPr>
      </w:pPr>
      <w:r w:rsidRPr="00183DD9">
        <w:rPr>
          <w:rFonts w:ascii="Arial" w:hAnsi="Arial" w:cs="Arial"/>
          <w:szCs w:val="24"/>
        </w:rPr>
        <w:t>•Do not shout across the dining room.   (Only speak quietly to people on your table).</w:t>
      </w:r>
    </w:p>
    <w:p w:rsidR="002E3E96" w:rsidRPr="00183DD9" w:rsidRDefault="002E3E96" w:rsidP="00A756C7">
      <w:pPr>
        <w:rPr>
          <w:rFonts w:ascii="Arial" w:hAnsi="Arial" w:cs="Arial"/>
          <w:szCs w:val="24"/>
        </w:rPr>
      </w:pPr>
      <w:r w:rsidRPr="00183DD9">
        <w:rPr>
          <w:rFonts w:ascii="Arial" w:hAnsi="Arial" w:cs="Arial"/>
          <w:szCs w:val="24"/>
        </w:rPr>
        <w:t>•Walk up to the serving hatch.</w:t>
      </w:r>
    </w:p>
    <w:p w:rsidR="002E3E96" w:rsidRPr="00183DD9" w:rsidRDefault="002E3E96" w:rsidP="00A756C7">
      <w:pPr>
        <w:rPr>
          <w:rFonts w:ascii="Arial" w:hAnsi="Arial" w:cs="Arial"/>
          <w:szCs w:val="24"/>
        </w:rPr>
      </w:pPr>
      <w:r w:rsidRPr="00183DD9">
        <w:rPr>
          <w:rFonts w:ascii="Arial" w:hAnsi="Arial" w:cs="Arial"/>
          <w:szCs w:val="24"/>
        </w:rPr>
        <w:t>•Clear all your dishes and cups away.</w:t>
      </w:r>
    </w:p>
    <w:p w:rsidR="002E3E96" w:rsidRPr="00183DD9" w:rsidRDefault="002E3E96" w:rsidP="00A756C7">
      <w:pPr>
        <w:rPr>
          <w:rFonts w:ascii="Arial" w:hAnsi="Arial" w:cs="Arial"/>
          <w:szCs w:val="24"/>
        </w:rPr>
      </w:pPr>
      <w:r w:rsidRPr="00183DD9">
        <w:rPr>
          <w:rFonts w:ascii="Arial" w:hAnsi="Arial" w:cs="Arial"/>
          <w:szCs w:val="24"/>
        </w:rPr>
        <w:t>•Do not leave the dining room without permission.</w:t>
      </w:r>
    </w:p>
    <w:p w:rsidR="002E3E96" w:rsidRPr="00D32821" w:rsidRDefault="002E3E96" w:rsidP="00A756C7">
      <w:pPr>
        <w:rPr>
          <w:rFonts w:ascii="Arial" w:hAnsi="Arial" w:cs="Arial"/>
          <w:b/>
          <w:szCs w:val="24"/>
        </w:rPr>
      </w:pPr>
    </w:p>
    <w:p w:rsidR="0079482B" w:rsidRDefault="002E3E96" w:rsidP="00A756C7">
      <w:pPr>
        <w:rPr>
          <w:rFonts w:ascii="Arial" w:hAnsi="Arial" w:cs="Arial"/>
          <w:b/>
          <w:i/>
          <w:szCs w:val="24"/>
        </w:rPr>
      </w:pPr>
      <w:r w:rsidRPr="00D32821">
        <w:rPr>
          <w:rFonts w:ascii="Arial" w:hAnsi="Arial" w:cs="Arial"/>
          <w:b/>
          <w:i/>
          <w:szCs w:val="24"/>
        </w:rPr>
        <w:t>Lansdowne encourages pupils to follow the school rules though being allowed to make positive choices, as well as praise and rewards fo</w:t>
      </w:r>
      <w:r>
        <w:rPr>
          <w:rFonts w:ascii="Arial" w:hAnsi="Arial" w:cs="Arial"/>
          <w:b/>
          <w:i/>
          <w:szCs w:val="24"/>
        </w:rPr>
        <w:t>r following all instructions.</w:t>
      </w:r>
    </w:p>
    <w:p w:rsidR="002E3E96" w:rsidRPr="00D32821" w:rsidRDefault="002E3E96" w:rsidP="00A756C7">
      <w:pPr>
        <w:rPr>
          <w:rFonts w:ascii="Arial" w:hAnsi="Arial" w:cs="Arial"/>
          <w:b/>
          <w:i/>
          <w:szCs w:val="24"/>
        </w:rPr>
      </w:pPr>
      <w:r>
        <w:rPr>
          <w:rFonts w:ascii="Arial" w:hAnsi="Arial" w:cs="Arial"/>
          <w:b/>
          <w:i/>
          <w:szCs w:val="24"/>
        </w:rPr>
        <w:t xml:space="preserve">  </w:t>
      </w:r>
    </w:p>
    <w:p w:rsidR="002E3E96" w:rsidRPr="00D32821" w:rsidRDefault="002E3E96" w:rsidP="0079482B">
      <w:pPr>
        <w:rPr>
          <w:rFonts w:ascii="Arial" w:hAnsi="Arial" w:cs="Arial"/>
          <w:b/>
          <w:sz w:val="28"/>
          <w:szCs w:val="28"/>
          <w:u w:val="single"/>
        </w:rPr>
      </w:pPr>
      <w:r w:rsidRPr="00D32821">
        <w:rPr>
          <w:rFonts w:ascii="Arial" w:hAnsi="Arial" w:cs="Arial"/>
          <w:b/>
          <w:sz w:val="28"/>
          <w:szCs w:val="28"/>
          <w:u w:val="single"/>
        </w:rPr>
        <w:t>The Rewards:</w:t>
      </w:r>
    </w:p>
    <w:p w:rsidR="002E3E96" w:rsidRPr="00D32821" w:rsidRDefault="002E3E96" w:rsidP="00A756C7">
      <w:pPr>
        <w:rPr>
          <w:rFonts w:ascii="Arial" w:hAnsi="Arial" w:cs="Arial"/>
          <w:b/>
          <w:szCs w:val="24"/>
          <w:u w:val="single"/>
        </w:rPr>
      </w:pPr>
    </w:p>
    <w:p w:rsidR="002E3E96" w:rsidRPr="0079482B" w:rsidRDefault="002E3E96" w:rsidP="00A756C7">
      <w:pPr>
        <w:numPr>
          <w:ilvl w:val="0"/>
          <w:numId w:val="7"/>
        </w:numPr>
        <w:rPr>
          <w:rFonts w:ascii="Arial" w:hAnsi="Arial" w:cs="Arial"/>
          <w:szCs w:val="24"/>
          <w:u w:val="single"/>
        </w:rPr>
      </w:pPr>
      <w:r w:rsidRPr="0079482B">
        <w:rPr>
          <w:rFonts w:ascii="Arial" w:hAnsi="Arial" w:cs="Arial"/>
          <w:szCs w:val="24"/>
        </w:rPr>
        <w:t>Lots of positive praise for even the smallest achievement recognising student’s success socially and academically.</w:t>
      </w:r>
    </w:p>
    <w:p w:rsidR="002E3E96" w:rsidRPr="0079482B" w:rsidRDefault="002E3E96" w:rsidP="00A756C7">
      <w:pPr>
        <w:numPr>
          <w:ilvl w:val="0"/>
          <w:numId w:val="7"/>
        </w:numPr>
        <w:rPr>
          <w:rFonts w:ascii="Arial" w:hAnsi="Arial" w:cs="Arial"/>
          <w:szCs w:val="24"/>
          <w:u w:val="single"/>
        </w:rPr>
      </w:pPr>
      <w:r w:rsidRPr="0079482B">
        <w:rPr>
          <w:rFonts w:ascii="Arial" w:hAnsi="Arial" w:cs="Arial"/>
          <w:szCs w:val="24"/>
        </w:rPr>
        <w:t>Earning Lansdowne reward tokens for good behaviour and work.</w:t>
      </w:r>
    </w:p>
    <w:p w:rsidR="002E3E96" w:rsidRPr="0079482B" w:rsidRDefault="002E3E96" w:rsidP="00A756C7">
      <w:pPr>
        <w:numPr>
          <w:ilvl w:val="0"/>
          <w:numId w:val="7"/>
        </w:numPr>
        <w:rPr>
          <w:rFonts w:ascii="Arial" w:hAnsi="Arial" w:cs="Arial"/>
          <w:szCs w:val="24"/>
          <w:u w:val="single"/>
        </w:rPr>
      </w:pPr>
      <w:r w:rsidRPr="0079482B">
        <w:rPr>
          <w:rFonts w:ascii="Arial" w:hAnsi="Arial" w:cs="Arial"/>
          <w:szCs w:val="24"/>
        </w:rPr>
        <w:t>Lansdowne Excellence Certificates.</w:t>
      </w:r>
    </w:p>
    <w:p w:rsidR="002E3E96" w:rsidRPr="0079482B" w:rsidRDefault="002E3E96" w:rsidP="00A756C7">
      <w:pPr>
        <w:numPr>
          <w:ilvl w:val="0"/>
          <w:numId w:val="7"/>
        </w:numPr>
        <w:rPr>
          <w:rFonts w:ascii="Arial" w:hAnsi="Arial" w:cs="Arial"/>
          <w:szCs w:val="24"/>
          <w:u w:val="single"/>
        </w:rPr>
      </w:pPr>
      <w:r w:rsidRPr="0079482B">
        <w:rPr>
          <w:rFonts w:ascii="Arial" w:hAnsi="Arial" w:cs="Arial"/>
          <w:szCs w:val="24"/>
        </w:rPr>
        <w:t xml:space="preserve">Good letters home </w:t>
      </w:r>
      <w:r w:rsidRPr="0079482B">
        <w:rPr>
          <w:rFonts w:ascii="Arial" w:hAnsi="Arial" w:cs="Arial"/>
          <w:sz w:val="20"/>
          <w:szCs w:val="24"/>
        </w:rPr>
        <w:t>(A template to be found in the handbook and staff shared area).</w:t>
      </w:r>
    </w:p>
    <w:p w:rsidR="002E3E96" w:rsidRPr="0079482B" w:rsidRDefault="002E3E96" w:rsidP="00A756C7">
      <w:pPr>
        <w:numPr>
          <w:ilvl w:val="0"/>
          <w:numId w:val="7"/>
        </w:numPr>
        <w:rPr>
          <w:rFonts w:ascii="Arial" w:hAnsi="Arial" w:cs="Arial"/>
          <w:szCs w:val="24"/>
        </w:rPr>
      </w:pPr>
      <w:r w:rsidRPr="0079482B">
        <w:rPr>
          <w:rFonts w:ascii="Arial" w:hAnsi="Arial" w:cs="Arial"/>
          <w:szCs w:val="24"/>
        </w:rPr>
        <w:t>Additionally, teachers are able to arrange activities to reward good behaviour/work.</w:t>
      </w:r>
    </w:p>
    <w:p w:rsidR="002E3E96" w:rsidRDefault="002E3E96" w:rsidP="00A756C7">
      <w:pPr>
        <w:rPr>
          <w:rFonts w:ascii="Arial" w:hAnsi="Arial" w:cs="Arial"/>
          <w:b/>
          <w:sz w:val="28"/>
          <w:szCs w:val="28"/>
        </w:rPr>
      </w:pPr>
    </w:p>
    <w:p w:rsidR="002E3E96" w:rsidRPr="009615B5" w:rsidRDefault="002E3E96" w:rsidP="00A756C7">
      <w:pPr>
        <w:rPr>
          <w:rFonts w:ascii="Arial" w:hAnsi="Arial" w:cs="Arial"/>
          <w:b/>
          <w:sz w:val="28"/>
          <w:szCs w:val="28"/>
        </w:rPr>
      </w:pPr>
    </w:p>
    <w:p w:rsidR="002E3E96" w:rsidRPr="00D32821" w:rsidRDefault="002E3E96" w:rsidP="0079482B">
      <w:pPr>
        <w:rPr>
          <w:rFonts w:ascii="Arial" w:hAnsi="Arial" w:cs="Arial"/>
          <w:b/>
          <w:szCs w:val="24"/>
          <w:u w:val="single"/>
        </w:rPr>
      </w:pPr>
      <w:r w:rsidRPr="009615B5">
        <w:rPr>
          <w:rFonts w:ascii="Arial" w:hAnsi="Arial" w:cs="Arial"/>
          <w:b/>
          <w:sz w:val="28"/>
          <w:szCs w:val="28"/>
          <w:u w:val="single"/>
        </w:rPr>
        <w:t>Consequences:</w:t>
      </w:r>
    </w:p>
    <w:p w:rsidR="002E3E96" w:rsidRPr="00D32821" w:rsidRDefault="002E3E96" w:rsidP="00A756C7">
      <w:pPr>
        <w:rPr>
          <w:rFonts w:ascii="Arial" w:hAnsi="Arial" w:cs="Arial"/>
          <w:b/>
          <w:szCs w:val="24"/>
          <w:u w:val="single"/>
        </w:rPr>
      </w:pPr>
    </w:p>
    <w:p w:rsidR="002E3E96" w:rsidRPr="00183DD9" w:rsidRDefault="002E3E96" w:rsidP="00A756C7">
      <w:pPr>
        <w:numPr>
          <w:ilvl w:val="0"/>
          <w:numId w:val="7"/>
        </w:numPr>
        <w:rPr>
          <w:rFonts w:ascii="Arial" w:hAnsi="Arial" w:cs="Arial"/>
          <w:szCs w:val="24"/>
          <w:u w:val="single"/>
        </w:rPr>
      </w:pPr>
      <w:r w:rsidRPr="00183DD9">
        <w:rPr>
          <w:rFonts w:ascii="Arial" w:hAnsi="Arial" w:cs="Arial"/>
          <w:szCs w:val="24"/>
        </w:rPr>
        <w:t>A warning explaining why specific behaviour is not acceptable, explaining exactly what is expected from a student and offering the student a choice to follow the required behaviour.</w:t>
      </w:r>
      <w:r w:rsidRPr="00183DD9">
        <w:rPr>
          <w:rFonts w:ascii="Arial" w:hAnsi="Arial" w:cs="Arial"/>
          <w:b/>
          <w:sz w:val="20"/>
          <w:szCs w:val="24"/>
        </w:rPr>
        <w:t xml:space="preserve"> (</w:t>
      </w:r>
      <w:r w:rsidRPr="0079482B">
        <w:rPr>
          <w:rFonts w:ascii="Arial" w:hAnsi="Arial" w:cs="Arial"/>
          <w:b/>
          <w:sz w:val="20"/>
          <w:szCs w:val="24"/>
        </w:rPr>
        <w:t>A template</w:t>
      </w:r>
      <w:r w:rsidR="0079482B">
        <w:rPr>
          <w:rFonts w:ascii="Arial" w:hAnsi="Arial" w:cs="Arial"/>
          <w:b/>
          <w:color w:val="FF0000"/>
          <w:sz w:val="20"/>
          <w:szCs w:val="24"/>
        </w:rPr>
        <w:t xml:space="preserve"> </w:t>
      </w:r>
      <w:r>
        <w:rPr>
          <w:rFonts w:ascii="Arial" w:hAnsi="Arial" w:cs="Arial"/>
          <w:b/>
          <w:sz w:val="20"/>
          <w:szCs w:val="24"/>
        </w:rPr>
        <w:t>t</w:t>
      </w:r>
      <w:r w:rsidRPr="00183DD9">
        <w:rPr>
          <w:rFonts w:ascii="Arial" w:hAnsi="Arial" w:cs="Arial"/>
          <w:b/>
          <w:sz w:val="20"/>
          <w:szCs w:val="24"/>
        </w:rPr>
        <w:t>o be found in the handbook and staff shared area).</w:t>
      </w:r>
    </w:p>
    <w:p w:rsidR="002E3E96" w:rsidRPr="00183DD9" w:rsidRDefault="002E3E96" w:rsidP="00A756C7">
      <w:pPr>
        <w:numPr>
          <w:ilvl w:val="0"/>
          <w:numId w:val="8"/>
        </w:numPr>
        <w:rPr>
          <w:rFonts w:ascii="Arial" w:hAnsi="Arial" w:cs="Arial"/>
          <w:szCs w:val="24"/>
        </w:rPr>
      </w:pPr>
      <w:r w:rsidRPr="00183DD9">
        <w:rPr>
          <w:rFonts w:ascii="Arial" w:hAnsi="Arial" w:cs="Arial"/>
          <w:szCs w:val="24"/>
        </w:rPr>
        <w:t>A second warning, explaining that the student knows what is expected from them and a final choice to follow instruction.</w:t>
      </w:r>
    </w:p>
    <w:p w:rsidR="002E3E96" w:rsidRPr="00183DD9" w:rsidRDefault="002E3E96" w:rsidP="00A756C7">
      <w:pPr>
        <w:numPr>
          <w:ilvl w:val="0"/>
          <w:numId w:val="8"/>
        </w:numPr>
        <w:rPr>
          <w:rFonts w:ascii="Arial" w:hAnsi="Arial" w:cs="Arial"/>
          <w:szCs w:val="24"/>
        </w:rPr>
      </w:pPr>
      <w:r w:rsidRPr="00183DD9">
        <w:rPr>
          <w:rFonts w:ascii="Arial" w:hAnsi="Arial" w:cs="Arial"/>
          <w:szCs w:val="24"/>
        </w:rPr>
        <w:t xml:space="preserve">Removal from the group – in the classroom.  </w:t>
      </w:r>
    </w:p>
    <w:p w:rsidR="002E3E96" w:rsidRPr="00183DD9" w:rsidRDefault="002E3E96" w:rsidP="00A756C7">
      <w:pPr>
        <w:numPr>
          <w:ilvl w:val="0"/>
          <w:numId w:val="8"/>
        </w:numPr>
        <w:rPr>
          <w:rFonts w:ascii="Arial" w:hAnsi="Arial" w:cs="Arial"/>
          <w:szCs w:val="24"/>
        </w:rPr>
      </w:pPr>
      <w:r w:rsidRPr="00183DD9">
        <w:rPr>
          <w:rFonts w:ascii="Arial" w:hAnsi="Arial" w:cs="Arial"/>
          <w:szCs w:val="24"/>
        </w:rPr>
        <w:t>Removal to the Quiet Room either directly or via a member of the SLT.</w:t>
      </w:r>
    </w:p>
    <w:p w:rsidR="002E3E96" w:rsidRPr="00183DD9" w:rsidRDefault="002E3E96" w:rsidP="00A756C7">
      <w:pPr>
        <w:numPr>
          <w:ilvl w:val="0"/>
          <w:numId w:val="8"/>
        </w:numPr>
        <w:rPr>
          <w:rFonts w:ascii="Arial" w:hAnsi="Arial" w:cs="Arial"/>
          <w:szCs w:val="24"/>
        </w:rPr>
      </w:pPr>
      <w:r w:rsidRPr="00183DD9">
        <w:rPr>
          <w:rFonts w:ascii="Arial" w:hAnsi="Arial" w:cs="Arial"/>
          <w:szCs w:val="24"/>
        </w:rPr>
        <w:t>Any form of violence will be taken very seriously and will automatically result in an internal exclusion.</w:t>
      </w:r>
    </w:p>
    <w:p w:rsidR="002E3E96" w:rsidRPr="00183DD9" w:rsidRDefault="002E3E96" w:rsidP="00A756C7">
      <w:pPr>
        <w:numPr>
          <w:ilvl w:val="0"/>
          <w:numId w:val="8"/>
        </w:numPr>
        <w:rPr>
          <w:rFonts w:ascii="Arial" w:hAnsi="Arial" w:cs="Arial"/>
          <w:szCs w:val="24"/>
        </w:rPr>
      </w:pPr>
      <w:r w:rsidRPr="00183DD9">
        <w:rPr>
          <w:rFonts w:ascii="Arial" w:hAnsi="Arial" w:cs="Arial"/>
          <w:szCs w:val="24"/>
        </w:rPr>
        <w:t>Time spent in the Quiet Room will be recorded and a letter sent home to parents/carers.</w:t>
      </w:r>
    </w:p>
    <w:p w:rsidR="002E3E96" w:rsidRPr="00D32821" w:rsidRDefault="002E3E96" w:rsidP="00A756C7">
      <w:pPr>
        <w:rPr>
          <w:rFonts w:ascii="Arial" w:hAnsi="Arial" w:cs="Arial"/>
          <w:b/>
          <w:szCs w:val="24"/>
        </w:rPr>
      </w:pPr>
    </w:p>
    <w:p w:rsidR="002E3E96" w:rsidRPr="00D32821" w:rsidRDefault="002E3E96" w:rsidP="00A756C7">
      <w:pPr>
        <w:rPr>
          <w:rFonts w:ascii="Arial" w:hAnsi="Arial" w:cs="Arial"/>
          <w:b/>
          <w:i/>
          <w:szCs w:val="24"/>
        </w:rPr>
      </w:pPr>
      <w:r w:rsidRPr="00D32821">
        <w:rPr>
          <w:rFonts w:ascii="Arial" w:hAnsi="Arial" w:cs="Arial"/>
          <w:b/>
          <w:i/>
          <w:szCs w:val="24"/>
        </w:rPr>
        <w:t xml:space="preserve">At the end of each lesson teachers will discuss with students why they have earned tokens. The targets for earning tokens will be related to the </w:t>
      </w:r>
      <w:r>
        <w:rPr>
          <w:rFonts w:ascii="Arial" w:hAnsi="Arial" w:cs="Arial"/>
          <w:b/>
          <w:i/>
          <w:szCs w:val="24"/>
        </w:rPr>
        <w:t>school rules and learning:</w:t>
      </w:r>
    </w:p>
    <w:p w:rsidR="002E3E96" w:rsidRPr="00D32821" w:rsidRDefault="002E3E96" w:rsidP="00A756C7">
      <w:pPr>
        <w:rPr>
          <w:rFonts w:ascii="Arial" w:hAnsi="Arial" w:cs="Arial"/>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1704"/>
        <w:gridCol w:w="1702"/>
        <w:gridCol w:w="1704"/>
        <w:gridCol w:w="1703"/>
      </w:tblGrid>
      <w:tr w:rsidR="002E3E96" w:rsidRPr="00D32821" w:rsidTr="00E856B0">
        <w:tc>
          <w:tcPr>
            <w:tcW w:w="1704" w:type="dxa"/>
          </w:tcPr>
          <w:p w:rsidR="002E3E96" w:rsidRPr="00D32821" w:rsidRDefault="002E3E96" w:rsidP="00E856B0">
            <w:pPr>
              <w:rPr>
                <w:rFonts w:ascii="Arial" w:hAnsi="Arial" w:cs="Arial"/>
                <w:b/>
                <w:szCs w:val="24"/>
              </w:rPr>
            </w:pPr>
            <w:r w:rsidRPr="00D32821">
              <w:rPr>
                <w:rFonts w:ascii="Arial" w:hAnsi="Arial" w:cs="Arial"/>
                <w:b/>
                <w:szCs w:val="24"/>
              </w:rPr>
              <w:t>Rule</w:t>
            </w:r>
          </w:p>
        </w:tc>
        <w:tc>
          <w:tcPr>
            <w:tcW w:w="1704" w:type="dxa"/>
          </w:tcPr>
          <w:p w:rsidR="002E3E96" w:rsidRPr="00D32821" w:rsidRDefault="002E3E96" w:rsidP="00E856B0">
            <w:pPr>
              <w:rPr>
                <w:rFonts w:ascii="Arial" w:hAnsi="Arial" w:cs="Arial"/>
                <w:b/>
                <w:i/>
                <w:szCs w:val="24"/>
              </w:rPr>
            </w:pPr>
            <w:r w:rsidRPr="00D32821">
              <w:rPr>
                <w:rFonts w:ascii="Arial" w:hAnsi="Arial" w:cs="Arial"/>
                <w:b/>
                <w:i/>
                <w:szCs w:val="24"/>
              </w:rPr>
              <w:t>Followed instructions</w:t>
            </w:r>
          </w:p>
        </w:tc>
        <w:tc>
          <w:tcPr>
            <w:tcW w:w="1704" w:type="dxa"/>
          </w:tcPr>
          <w:p w:rsidR="002E3E96" w:rsidRPr="00D32821" w:rsidRDefault="002E3E96" w:rsidP="00E856B0">
            <w:pPr>
              <w:rPr>
                <w:rFonts w:ascii="Arial" w:hAnsi="Arial" w:cs="Arial"/>
                <w:b/>
                <w:i/>
                <w:szCs w:val="24"/>
              </w:rPr>
            </w:pPr>
            <w:r>
              <w:rPr>
                <w:rFonts w:ascii="Arial" w:hAnsi="Arial" w:cs="Arial"/>
                <w:b/>
                <w:i/>
                <w:szCs w:val="24"/>
              </w:rPr>
              <w:t>Right place, right time</w:t>
            </w:r>
          </w:p>
        </w:tc>
        <w:tc>
          <w:tcPr>
            <w:tcW w:w="1705" w:type="dxa"/>
          </w:tcPr>
          <w:p w:rsidR="002E3E96" w:rsidRPr="00D32821" w:rsidRDefault="002E3E96" w:rsidP="00E856B0">
            <w:pPr>
              <w:rPr>
                <w:rFonts w:ascii="Arial" w:hAnsi="Arial" w:cs="Arial"/>
                <w:b/>
                <w:i/>
                <w:szCs w:val="24"/>
              </w:rPr>
            </w:pPr>
            <w:r w:rsidRPr="00D32821">
              <w:rPr>
                <w:rFonts w:ascii="Arial" w:hAnsi="Arial" w:cs="Arial"/>
                <w:b/>
                <w:i/>
                <w:szCs w:val="24"/>
              </w:rPr>
              <w:t>Completed work</w:t>
            </w:r>
          </w:p>
        </w:tc>
        <w:tc>
          <w:tcPr>
            <w:tcW w:w="1705" w:type="dxa"/>
          </w:tcPr>
          <w:p w:rsidR="002E3E96" w:rsidRPr="00D32821" w:rsidRDefault="002E3E96" w:rsidP="00E856B0">
            <w:pPr>
              <w:rPr>
                <w:rFonts w:ascii="Arial" w:hAnsi="Arial" w:cs="Arial"/>
                <w:b/>
                <w:i/>
                <w:szCs w:val="24"/>
              </w:rPr>
            </w:pPr>
            <w:r w:rsidRPr="00D32821">
              <w:rPr>
                <w:rFonts w:ascii="Arial" w:hAnsi="Arial" w:cs="Arial"/>
                <w:b/>
                <w:i/>
                <w:szCs w:val="24"/>
              </w:rPr>
              <w:t>Did not call out, or  disrupt</w:t>
            </w:r>
          </w:p>
        </w:tc>
      </w:tr>
      <w:tr w:rsidR="002E3E96" w:rsidRPr="00D32821" w:rsidTr="00E856B0">
        <w:tc>
          <w:tcPr>
            <w:tcW w:w="1704" w:type="dxa"/>
          </w:tcPr>
          <w:p w:rsidR="002E3E96" w:rsidRPr="00D32821" w:rsidRDefault="002E3E96" w:rsidP="00E856B0">
            <w:pPr>
              <w:rPr>
                <w:rFonts w:ascii="Arial" w:hAnsi="Arial" w:cs="Arial"/>
                <w:b/>
                <w:i/>
                <w:szCs w:val="24"/>
              </w:rPr>
            </w:pPr>
            <w:r w:rsidRPr="00D32821">
              <w:rPr>
                <w:rFonts w:ascii="Arial" w:hAnsi="Arial" w:cs="Arial"/>
                <w:b/>
                <w:i/>
                <w:szCs w:val="24"/>
              </w:rPr>
              <w:t>Name</w:t>
            </w:r>
          </w:p>
        </w:tc>
        <w:tc>
          <w:tcPr>
            <w:tcW w:w="1704" w:type="dxa"/>
          </w:tcPr>
          <w:p w:rsidR="002E3E96" w:rsidRPr="00D32821" w:rsidRDefault="002E3E96" w:rsidP="00E856B0">
            <w:pPr>
              <w:rPr>
                <w:rFonts w:ascii="Arial" w:hAnsi="Arial" w:cs="Arial"/>
                <w:b/>
                <w:i/>
                <w:szCs w:val="24"/>
              </w:rPr>
            </w:pPr>
          </w:p>
        </w:tc>
        <w:tc>
          <w:tcPr>
            <w:tcW w:w="1704" w:type="dxa"/>
          </w:tcPr>
          <w:p w:rsidR="002E3E96" w:rsidRPr="00D32821" w:rsidRDefault="002E3E96" w:rsidP="00E856B0">
            <w:pPr>
              <w:rPr>
                <w:rFonts w:ascii="Arial" w:hAnsi="Arial" w:cs="Arial"/>
                <w:b/>
                <w:i/>
                <w:szCs w:val="24"/>
              </w:rPr>
            </w:pPr>
          </w:p>
        </w:tc>
        <w:tc>
          <w:tcPr>
            <w:tcW w:w="1705" w:type="dxa"/>
          </w:tcPr>
          <w:p w:rsidR="002E3E96" w:rsidRPr="00D32821" w:rsidRDefault="002E3E96" w:rsidP="00E856B0">
            <w:pPr>
              <w:rPr>
                <w:rFonts w:ascii="Arial" w:hAnsi="Arial" w:cs="Arial"/>
                <w:b/>
                <w:i/>
                <w:szCs w:val="24"/>
              </w:rPr>
            </w:pPr>
          </w:p>
        </w:tc>
        <w:tc>
          <w:tcPr>
            <w:tcW w:w="1705" w:type="dxa"/>
          </w:tcPr>
          <w:p w:rsidR="002E3E96" w:rsidRPr="00D32821" w:rsidRDefault="002E3E96" w:rsidP="00E856B0">
            <w:pPr>
              <w:rPr>
                <w:rFonts w:ascii="Arial" w:hAnsi="Arial" w:cs="Arial"/>
                <w:b/>
                <w:i/>
                <w:szCs w:val="24"/>
              </w:rPr>
            </w:pPr>
          </w:p>
        </w:tc>
      </w:tr>
      <w:tr w:rsidR="002E3E96" w:rsidRPr="00D32821" w:rsidTr="00E856B0">
        <w:tc>
          <w:tcPr>
            <w:tcW w:w="1704" w:type="dxa"/>
          </w:tcPr>
          <w:p w:rsidR="002E3E96" w:rsidRPr="00D32821" w:rsidRDefault="002E3E96" w:rsidP="00E856B0">
            <w:pPr>
              <w:rPr>
                <w:rFonts w:ascii="Arial" w:hAnsi="Arial" w:cs="Arial"/>
                <w:b/>
                <w:i/>
                <w:szCs w:val="24"/>
              </w:rPr>
            </w:pPr>
            <w:r w:rsidRPr="00D32821">
              <w:rPr>
                <w:rFonts w:ascii="Arial" w:hAnsi="Arial" w:cs="Arial"/>
                <w:b/>
                <w:i/>
                <w:szCs w:val="24"/>
              </w:rPr>
              <w:t>Name</w:t>
            </w:r>
          </w:p>
        </w:tc>
        <w:tc>
          <w:tcPr>
            <w:tcW w:w="1704" w:type="dxa"/>
          </w:tcPr>
          <w:p w:rsidR="002E3E96" w:rsidRPr="00D32821" w:rsidRDefault="002E3E96" w:rsidP="00E856B0">
            <w:pPr>
              <w:rPr>
                <w:rFonts w:ascii="Arial" w:hAnsi="Arial" w:cs="Arial"/>
                <w:b/>
                <w:i/>
                <w:szCs w:val="24"/>
              </w:rPr>
            </w:pPr>
          </w:p>
        </w:tc>
        <w:tc>
          <w:tcPr>
            <w:tcW w:w="1704" w:type="dxa"/>
          </w:tcPr>
          <w:p w:rsidR="002E3E96" w:rsidRPr="00D32821" w:rsidRDefault="002E3E96" w:rsidP="00E856B0">
            <w:pPr>
              <w:rPr>
                <w:rFonts w:ascii="Arial" w:hAnsi="Arial" w:cs="Arial"/>
                <w:b/>
                <w:i/>
                <w:szCs w:val="24"/>
              </w:rPr>
            </w:pPr>
          </w:p>
        </w:tc>
        <w:tc>
          <w:tcPr>
            <w:tcW w:w="1705" w:type="dxa"/>
          </w:tcPr>
          <w:p w:rsidR="002E3E96" w:rsidRPr="00D32821" w:rsidRDefault="002E3E96" w:rsidP="00E856B0">
            <w:pPr>
              <w:rPr>
                <w:rFonts w:ascii="Arial" w:hAnsi="Arial" w:cs="Arial"/>
                <w:b/>
                <w:i/>
                <w:szCs w:val="24"/>
              </w:rPr>
            </w:pPr>
          </w:p>
        </w:tc>
        <w:tc>
          <w:tcPr>
            <w:tcW w:w="1705" w:type="dxa"/>
          </w:tcPr>
          <w:p w:rsidR="002E3E96" w:rsidRPr="00D32821" w:rsidRDefault="002E3E96" w:rsidP="00E856B0">
            <w:pPr>
              <w:rPr>
                <w:rFonts w:ascii="Arial" w:hAnsi="Arial" w:cs="Arial"/>
                <w:b/>
                <w:i/>
                <w:szCs w:val="24"/>
              </w:rPr>
            </w:pPr>
          </w:p>
        </w:tc>
      </w:tr>
      <w:tr w:rsidR="002E3E96" w:rsidRPr="00D32821" w:rsidTr="00E856B0">
        <w:tc>
          <w:tcPr>
            <w:tcW w:w="1704" w:type="dxa"/>
          </w:tcPr>
          <w:p w:rsidR="002E3E96" w:rsidRPr="00D32821" w:rsidRDefault="002E3E96" w:rsidP="00E856B0">
            <w:pPr>
              <w:rPr>
                <w:rFonts w:ascii="Arial" w:hAnsi="Arial" w:cs="Arial"/>
                <w:b/>
                <w:i/>
                <w:szCs w:val="24"/>
              </w:rPr>
            </w:pPr>
            <w:r w:rsidRPr="00D32821">
              <w:rPr>
                <w:rFonts w:ascii="Arial" w:hAnsi="Arial" w:cs="Arial"/>
                <w:b/>
                <w:i/>
                <w:szCs w:val="24"/>
              </w:rPr>
              <w:t>Name</w:t>
            </w:r>
          </w:p>
        </w:tc>
        <w:tc>
          <w:tcPr>
            <w:tcW w:w="1704" w:type="dxa"/>
          </w:tcPr>
          <w:p w:rsidR="002E3E96" w:rsidRPr="00D32821" w:rsidRDefault="002E3E96" w:rsidP="00E856B0">
            <w:pPr>
              <w:rPr>
                <w:rFonts w:ascii="Arial" w:hAnsi="Arial" w:cs="Arial"/>
                <w:b/>
                <w:i/>
                <w:szCs w:val="24"/>
              </w:rPr>
            </w:pPr>
          </w:p>
        </w:tc>
        <w:tc>
          <w:tcPr>
            <w:tcW w:w="1704" w:type="dxa"/>
          </w:tcPr>
          <w:p w:rsidR="002E3E96" w:rsidRPr="00D32821" w:rsidRDefault="002E3E96" w:rsidP="00E856B0">
            <w:pPr>
              <w:rPr>
                <w:rFonts w:ascii="Arial" w:hAnsi="Arial" w:cs="Arial"/>
                <w:b/>
                <w:i/>
                <w:szCs w:val="24"/>
              </w:rPr>
            </w:pPr>
          </w:p>
        </w:tc>
        <w:tc>
          <w:tcPr>
            <w:tcW w:w="1705" w:type="dxa"/>
          </w:tcPr>
          <w:p w:rsidR="002E3E96" w:rsidRPr="00D32821" w:rsidRDefault="002E3E96" w:rsidP="00E856B0">
            <w:pPr>
              <w:rPr>
                <w:rFonts w:ascii="Arial" w:hAnsi="Arial" w:cs="Arial"/>
                <w:b/>
                <w:i/>
                <w:szCs w:val="24"/>
              </w:rPr>
            </w:pPr>
          </w:p>
        </w:tc>
        <w:tc>
          <w:tcPr>
            <w:tcW w:w="1705" w:type="dxa"/>
          </w:tcPr>
          <w:p w:rsidR="002E3E96" w:rsidRPr="00D32821" w:rsidRDefault="002E3E96" w:rsidP="00E856B0">
            <w:pPr>
              <w:rPr>
                <w:rFonts w:ascii="Arial" w:hAnsi="Arial" w:cs="Arial"/>
                <w:b/>
                <w:i/>
                <w:szCs w:val="24"/>
              </w:rPr>
            </w:pPr>
          </w:p>
        </w:tc>
      </w:tr>
      <w:tr w:rsidR="002E3E96" w:rsidRPr="00D32821" w:rsidTr="00E856B0">
        <w:tc>
          <w:tcPr>
            <w:tcW w:w="1704" w:type="dxa"/>
          </w:tcPr>
          <w:p w:rsidR="002E3E96" w:rsidRPr="00D32821" w:rsidRDefault="002E3E96" w:rsidP="00E856B0">
            <w:pPr>
              <w:rPr>
                <w:rFonts w:ascii="Arial" w:hAnsi="Arial" w:cs="Arial"/>
                <w:b/>
                <w:i/>
                <w:szCs w:val="24"/>
              </w:rPr>
            </w:pPr>
            <w:r w:rsidRPr="00D32821">
              <w:rPr>
                <w:rFonts w:ascii="Arial" w:hAnsi="Arial" w:cs="Arial"/>
                <w:b/>
                <w:i/>
                <w:szCs w:val="24"/>
              </w:rPr>
              <w:t>Name</w:t>
            </w:r>
          </w:p>
        </w:tc>
        <w:tc>
          <w:tcPr>
            <w:tcW w:w="1704" w:type="dxa"/>
          </w:tcPr>
          <w:p w:rsidR="002E3E96" w:rsidRPr="00D32821" w:rsidRDefault="002E3E96" w:rsidP="00E856B0">
            <w:pPr>
              <w:rPr>
                <w:rFonts w:ascii="Arial" w:hAnsi="Arial" w:cs="Arial"/>
                <w:b/>
                <w:i/>
                <w:szCs w:val="24"/>
              </w:rPr>
            </w:pPr>
          </w:p>
        </w:tc>
        <w:tc>
          <w:tcPr>
            <w:tcW w:w="1704" w:type="dxa"/>
          </w:tcPr>
          <w:p w:rsidR="002E3E96" w:rsidRPr="00D32821" w:rsidRDefault="002E3E96" w:rsidP="00E856B0">
            <w:pPr>
              <w:rPr>
                <w:rFonts w:ascii="Arial" w:hAnsi="Arial" w:cs="Arial"/>
                <w:b/>
                <w:i/>
                <w:szCs w:val="24"/>
              </w:rPr>
            </w:pPr>
          </w:p>
        </w:tc>
        <w:tc>
          <w:tcPr>
            <w:tcW w:w="1705" w:type="dxa"/>
          </w:tcPr>
          <w:p w:rsidR="002E3E96" w:rsidRPr="00D32821" w:rsidRDefault="002E3E96" w:rsidP="00E856B0">
            <w:pPr>
              <w:rPr>
                <w:rFonts w:ascii="Arial" w:hAnsi="Arial" w:cs="Arial"/>
                <w:b/>
                <w:i/>
                <w:szCs w:val="24"/>
              </w:rPr>
            </w:pPr>
          </w:p>
        </w:tc>
        <w:tc>
          <w:tcPr>
            <w:tcW w:w="1705" w:type="dxa"/>
          </w:tcPr>
          <w:p w:rsidR="002E3E96" w:rsidRPr="00D32821" w:rsidRDefault="002E3E96" w:rsidP="00E856B0">
            <w:pPr>
              <w:rPr>
                <w:rFonts w:ascii="Arial" w:hAnsi="Arial" w:cs="Arial"/>
                <w:b/>
                <w:i/>
                <w:szCs w:val="24"/>
              </w:rPr>
            </w:pPr>
          </w:p>
        </w:tc>
      </w:tr>
    </w:tbl>
    <w:p w:rsidR="002E3E96" w:rsidRPr="00D32821" w:rsidRDefault="002E3E96" w:rsidP="00A756C7">
      <w:pPr>
        <w:rPr>
          <w:rFonts w:ascii="Arial" w:hAnsi="Arial" w:cs="Arial"/>
          <w:b/>
          <w:i/>
          <w:szCs w:val="24"/>
        </w:rPr>
      </w:pPr>
    </w:p>
    <w:p w:rsidR="002E3E96" w:rsidRPr="00D32821" w:rsidRDefault="002E3E96" w:rsidP="00A756C7">
      <w:pPr>
        <w:rPr>
          <w:rFonts w:ascii="Arial" w:hAnsi="Arial" w:cs="Arial"/>
          <w:b/>
          <w:i/>
          <w:szCs w:val="24"/>
        </w:rPr>
      </w:pPr>
      <w:r w:rsidRPr="00D32821">
        <w:rPr>
          <w:rFonts w:ascii="Arial" w:hAnsi="Arial" w:cs="Arial"/>
          <w:b/>
          <w:i/>
          <w:szCs w:val="24"/>
        </w:rPr>
        <w:t>Lansdowne recognises that the assertive discipline policy must work side by side with a supportive pastoral programme.  Lansdowne will support students through:</w:t>
      </w:r>
    </w:p>
    <w:p w:rsidR="002E3E96" w:rsidRPr="00D32821" w:rsidRDefault="002E3E96" w:rsidP="00A756C7">
      <w:pPr>
        <w:rPr>
          <w:rFonts w:ascii="Arial" w:hAnsi="Arial" w:cs="Arial"/>
          <w:b/>
          <w:i/>
          <w:szCs w:val="24"/>
        </w:rPr>
      </w:pPr>
    </w:p>
    <w:p w:rsidR="002E3E96" w:rsidRPr="00D32821" w:rsidRDefault="002E3E96" w:rsidP="00A756C7">
      <w:pPr>
        <w:numPr>
          <w:ilvl w:val="0"/>
          <w:numId w:val="9"/>
        </w:numPr>
        <w:rPr>
          <w:rFonts w:ascii="Arial" w:hAnsi="Arial" w:cs="Arial"/>
          <w:szCs w:val="24"/>
        </w:rPr>
      </w:pPr>
      <w:r w:rsidRPr="00D32821">
        <w:rPr>
          <w:rFonts w:ascii="Arial" w:hAnsi="Arial" w:cs="Arial"/>
          <w:szCs w:val="24"/>
        </w:rPr>
        <w:t xml:space="preserve">Staff and students sitting down together to work out a problem, using problem solving steps which are consistent and common throughout the school, which will consist of  - </w:t>
      </w:r>
      <w:r w:rsidRPr="00D32821">
        <w:rPr>
          <w:rFonts w:ascii="Arial" w:hAnsi="Arial" w:cs="Arial"/>
          <w:b/>
          <w:szCs w:val="24"/>
        </w:rPr>
        <w:t>The problem is, some ways to fix it are, we plan to, we will check to see if our plan is working.</w:t>
      </w:r>
    </w:p>
    <w:p w:rsidR="002E3E96" w:rsidRPr="00D32821" w:rsidRDefault="002E3E96" w:rsidP="00A756C7">
      <w:pPr>
        <w:numPr>
          <w:ilvl w:val="0"/>
          <w:numId w:val="9"/>
        </w:numPr>
        <w:rPr>
          <w:rFonts w:ascii="Arial" w:hAnsi="Arial" w:cs="Arial"/>
          <w:szCs w:val="24"/>
        </w:rPr>
      </w:pPr>
      <w:r w:rsidRPr="00D32821">
        <w:rPr>
          <w:rFonts w:ascii="Arial" w:hAnsi="Arial" w:cs="Arial"/>
          <w:szCs w:val="24"/>
        </w:rPr>
        <w:t>D</w:t>
      </w:r>
      <w:r w:rsidRPr="00AF4C21">
        <w:rPr>
          <w:rFonts w:ascii="Arial" w:hAnsi="Arial" w:cs="Arial"/>
          <w:szCs w:val="24"/>
        </w:rPr>
        <w:t>iscus</w:t>
      </w:r>
      <w:r w:rsidRPr="00D32821">
        <w:rPr>
          <w:rFonts w:ascii="Arial" w:hAnsi="Arial" w:cs="Arial"/>
          <w:szCs w:val="24"/>
        </w:rPr>
        <w:t>sing students’ problems/issues with parents/carers to devise a joint plan to support students.</w:t>
      </w:r>
    </w:p>
    <w:p w:rsidR="002E3E96" w:rsidRPr="00D32821" w:rsidRDefault="002E3E96" w:rsidP="00A756C7">
      <w:pPr>
        <w:numPr>
          <w:ilvl w:val="0"/>
          <w:numId w:val="9"/>
        </w:numPr>
        <w:rPr>
          <w:rFonts w:ascii="Arial" w:hAnsi="Arial" w:cs="Arial"/>
          <w:szCs w:val="24"/>
        </w:rPr>
      </w:pPr>
      <w:r w:rsidRPr="00D32821">
        <w:rPr>
          <w:rFonts w:ascii="Arial" w:hAnsi="Arial" w:cs="Arial"/>
          <w:szCs w:val="24"/>
        </w:rPr>
        <w:t>Through</w:t>
      </w:r>
      <w:r>
        <w:rPr>
          <w:rFonts w:ascii="Arial" w:hAnsi="Arial" w:cs="Arial"/>
          <w:szCs w:val="24"/>
        </w:rPr>
        <w:t xml:space="preserve"> staff and students discussing </w:t>
      </w:r>
      <w:r w:rsidRPr="00D32821">
        <w:rPr>
          <w:rFonts w:ascii="Arial" w:hAnsi="Arial" w:cs="Arial"/>
          <w:szCs w:val="24"/>
        </w:rPr>
        <w:t>what did I do wrong – what did I do against the rules, why did I do it, how can I avoid this behaviour again?</w:t>
      </w:r>
    </w:p>
    <w:p w:rsidR="002E3E96" w:rsidRPr="00D32821" w:rsidRDefault="002E3E96" w:rsidP="00A756C7">
      <w:pPr>
        <w:numPr>
          <w:ilvl w:val="0"/>
          <w:numId w:val="9"/>
        </w:numPr>
        <w:rPr>
          <w:rFonts w:ascii="Arial" w:hAnsi="Arial" w:cs="Arial"/>
          <w:szCs w:val="24"/>
        </w:rPr>
      </w:pPr>
      <w:r w:rsidRPr="00D32821">
        <w:rPr>
          <w:rFonts w:ascii="Arial" w:hAnsi="Arial" w:cs="Arial"/>
          <w:szCs w:val="24"/>
        </w:rPr>
        <w:t>Taking any issues around bullying seriously.</w:t>
      </w:r>
    </w:p>
    <w:p w:rsidR="002E3E96" w:rsidRPr="00D32821" w:rsidRDefault="002E3E96" w:rsidP="00A756C7">
      <w:pPr>
        <w:numPr>
          <w:ilvl w:val="0"/>
          <w:numId w:val="9"/>
        </w:numPr>
        <w:rPr>
          <w:rFonts w:ascii="Arial" w:hAnsi="Arial" w:cs="Arial"/>
          <w:szCs w:val="24"/>
        </w:rPr>
      </w:pPr>
      <w:r w:rsidRPr="00D32821">
        <w:rPr>
          <w:rFonts w:ascii="Arial" w:hAnsi="Arial" w:cs="Arial"/>
          <w:szCs w:val="24"/>
        </w:rPr>
        <w:t>School council.</w:t>
      </w:r>
    </w:p>
    <w:p w:rsidR="002E3E96" w:rsidRDefault="002E3E96" w:rsidP="00A756C7">
      <w:pPr>
        <w:rPr>
          <w:rFonts w:ascii="Arial" w:hAnsi="Arial" w:cs="Arial"/>
          <w:szCs w:val="24"/>
        </w:rPr>
      </w:pPr>
    </w:p>
    <w:p w:rsidR="002E3E96" w:rsidRPr="00D32821" w:rsidRDefault="002E3E96" w:rsidP="0079482B">
      <w:pPr>
        <w:rPr>
          <w:rFonts w:ascii="Arial" w:hAnsi="Arial" w:cs="Arial"/>
          <w:b/>
          <w:sz w:val="28"/>
          <w:szCs w:val="28"/>
          <w:u w:val="single"/>
        </w:rPr>
      </w:pPr>
      <w:r w:rsidRPr="00D32821">
        <w:rPr>
          <w:rFonts w:ascii="Arial" w:hAnsi="Arial" w:cs="Arial"/>
          <w:b/>
          <w:sz w:val="28"/>
          <w:szCs w:val="28"/>
          <w:u w:val="single"/>
        </w:rPr>
        <w:t>Rights</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szCs w:val="24"/>
        </w:rPr>
      </w:pPr>
      <w:r w:rsidRPr="00D32821">
        <w:rPr>
          <w:rFonts w:ascii="Arial" w:hAnsi="Arial" w:cs="Arial"/>
          <w:szCs w:val="24"/>
        </w:rPr>
        <w:t xml:space="preserve">Lansdowne </w:t>
      </w:r>
      <w:r>
        <w:rPr>
          <w:rFonts w:ascii="Arial" w:hAnsi="Arial" w:cs="Arial"/>
          <w:szCs w:val="24"/>
        </w:rPr>
        <w:t xml:space="preserve">School </w:t>
      </w:r>
      <w:r w:rsidRPr="00D32821">
        <w:rPr>
          <w:rFonts w:ascii="Arial" w:hAnsi="Arial" w:cs="Arial"/>
          <w:szCs w:val="24"/>
        </w:rPr>
        <w:t xml:space="preserve">believes </w:t>
      </w:r>
      <w:r w:rsidRPr="00F80E4D">
        <w:rPr>
          <w:rFonts w:ascii="Arial" w:hAnsi="Arial" w:cs="Arial"/>
          <w:b/>
          <w:szCs w:val="24"/>
        </w:rPr>
        <w:t>EVERYBODY</w:t>
      </w:r>
      <w:r w:rsidRPr="00D32821">
        <w:rPr>
          <w:rFonts w:ascii="Arial" w:hAnsi="Arial" w:cs="Arial"/>
          <w:szCs w:val="24"/>
        </w:rPr>
        <w:t xml:space="preserve"> has </w:t>
      </w:r>
      <w:r w:rsidRPr="00F80E4D">
        <w:rPr>
          <w:rFonts w:ascii="Arial" w:hAnsi="Arial" w:cs="Arial"/>
          <w:b/>
          <w:szCs w:val="24"/>
        </w:rPr>
        <w:t>RIGHTS</w:t>
      </w:r>
      <w:r>
        <w:rPr>
          <w:rFonts w:ascii="Arial" w:hAnsi="Arial" w:cs="Arial"/>
          <w:szCs w:val="24"/>
        </w:rPr>
        <w:t>.</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szCs w:val="24"/>
        </w:rPr>
      </w:pPr>
      <w:r w:rsidRPr="00D32821">
        <w:rPr>
          <w:rFonts w:ascii="Arial" w:hAnsi="Arial" w:cs="Arial"/>
          <w:szCs w:val="24"/>
        </w:rPr>
        <w:t>All students have a right to work, play and learn in a friendly, safe, supportive and helpful school.</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szCs w:val="24"/>
        </w:rPr>
      </w:pPr>
      <w:r w:rsidRPr="00D32821">
        <w:rPr>
          <w:rFonts w:ascii="Arial" w:hAnsi="Arial" w:cs="Arial"/>
          <w:szCs w:val="24"/>
        </w:rPr>
        <w:t>All teachers and support staff have a right to teach in a friendly, safe, supportive school which is supported by the school community.</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szCs w:val="24"/>
        </w:rPr>
      </w:pPr>
      <w:r w:rsidRPr="00D32821">
        <w:rPr>
          <w:rFonts w:ascii="Arial" w:hAnsi="Arial" w:cs="Arial"/>
          <w:szCs w:val="24"/>
        </w:rPr>
        <w:t>All parents/carers have a right to feel welcome and to know that our students work, play and learn in a friendly, safe and helpful school.</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szCs w:val="24"/>
        </w:rPr>
      </w:pPr>
    </w:p>
    <w:p w:rsidR="002E3E96" w:rsidRPr="00D32821" w:rsidRDefault="002E3E96" w:rsidP="0079482B">
      <w:pPr>
        <w:rPr>
          <w:rFonts w:ascii="Arial" w:hAnsi="Arial" w:cs="Arial"/>
          <w:b/>
          <w:sz w:val="28"/>
          <w:szCs w:val="28"/>
          <w:u w:val="single"/>
        </w:rPr>
      </w:pPr>
      <w:r w:rsidRPr="00D32821">
        <w:rPr>
          <w:rFonts w:ascii="Arial" w:hAnsi="Arial" w:cs="Arial"/>
          <w:b/>
          <w:sz w:val="28"/>
          <w:szCs w:val="28"/>
          <w:u w:val="single"/>
        </w:rPr>
        <w:t>Responsibilities</w:t>
      </w:r>
    </w:p>
    <w:p w:rsidR="002E3E96" w:rsidRPr="00D32821" w:rsidRDefault="002E3E96" w:rsidP="00A756C7">
      <w:pPr>
        <w:rPr>
          <w:rFonts w:ascii="Arial" w:hAnsi="Arial" w:cs="Arial"/>
          <w:szCs w:val="24"/>
        </w:rPr>
      </w:pPr>
    </w:p>
    <w:p w:rsidR="002E3E96" w:rsidRDefault="002E3E96" w:rsidP="00A756C7">
      <w:pPr>
        <w:rPr>
          <w:rFonts w:ascii="Arial" w:hAnsi="Arial" w:cs="Arial"/>
          <w:b/>
          <w:szCs w:val="24"/>
        </w:rPr>
      </w:pPr>
      <w:r w:rsidRPr="00D32821">
        <w:rPr>
          <w:rFonts w:ascii="Arial" w:hAnsi="Arial" w:cs="Arial"/>
          <w:szCs w:val="24"/>
        </w:rPr>
        <w:t xml:space="preserve">Lansdowne believes </w:t>
      </w:r>
      <w:r w:rsidRPr="00D32821">
        <w:rPr>
          <w:rFonts w:ascii="Arial" w:hAnsi="Arial" w:cs="Arial"/>
          <w:b/>
          <w:szCs w:val="24"/>
        </w:rPr>
        <w:t>EVERYBODY</w:t>
      </w:r>
      <w:r w:rsidRPr="00D32821">
        <w:rPr>
          <w:rFonts w:ascii="Arial" w:hAnsi="Arial" w:cs="Arial"/>
          <w:szCs w:val="24"/>
        </w:rPr>
        <w:t xml:space="preserve"> has </w:t>
      </w:r>
      <w:r w:rsidRPr="00D32821">
        <w:rPr>
          <w:rFonts w:ascii="Arial" w:hAnsi="Arial" w:cs="Arial"/>
          <w:b/>
          <w:szCs w:val="24"/>
        </w:rPr>
        <w:t>RESPONSIBILITIES.</w:t>
      </w:r>
    </w:p>
    <w:p w:rsidR="002E3E96" w:rsidRPr="00D32821" w:rsidRDefault="002E3E96" w:rsidP="00A756C7">
      <w:pPr>
        <w:rPr>
          <w:rFonts w:ascii="Arial" w:hAnsi="Arial" w:cs="Arial"/>
          <w:b/>
          <w:szCs w:val="24"/>
        </w:rPr>
      </w:pPr>
    </w:p>
    <w:p w:rsidR="002E3E96" w:rsidRPr="00D32821" w:rsidRDefault="002E3E96" w:rsidP="00A756C7">
      <w:pPr>
        <w:rPr>
          <w:rFonts w:ascii="Arial" w:hAnsi="Arial" w:cs="Arial"/>
          <w:szCs w:val="24"/>
        </w:rPr>
      </w:pPr>
      <w:r w:rsidRPr="00D32821">
        <w:rPr>
          <w:rFonts w:ascii="Arial" w:hAnsi="Arial" w:cs="Arial"/>
          <w:szCs w:val="24"/>
        </w:rPr>
        <w:t>All pupils need to care about themselves, other pupils, teachers and all other adults in the school, belongings, the school environment and equipment.  Her</w:t>
      </w:r>
    </w:p>
    <w:p w:rsidR="002E3E96" w:rsidRPr="0079482B" w:rsidRDefault="002E3E96" w:rsidP="00A756C7">
      <w:pPr>
        <w:jc w:val="center"/>
        <w:rPr>
          <w:rFonts w:ascii="Arial" w:hAnsi="Arial" w:cs="Arial"/>
          <w:b/>
          <w:sz w:val="28"/>
          <w:szCs w:val="28"/>
          <w:u w:val="single"/>
        </w:rPr>
      </w:pPr>
      <w:r w:rsidRPr="0079482B">
        <w:rPr>
          <w:rFonts w:ascii="Arial" w:hAnsi="Arial" w:cs="Arial"/>
          <w:b/>
          <w:sz w:val="28"/>
          <w:szCs w:val="28"/>
          <w:u w:val="single"/>
        </w:rPr>
        <w:lastRenderedPageBreak/>
        <w:t>Implementing the policy</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szCs w:val="24"/>
        </w:rPr>
      </w:pPr>
      <w:r>
        <w:rPr>
          <w:rFonts w:ascii="Arial" w:hAnsi="Arial" w:cs="Arial"/>
          <w:szCs w:val="24"/>
        </w:rPr>
        <w:t>Whilst</w:t>
      </w:r>
      <w:r w:rsidRPr="00D32821">
        <w:rPr>
          <w:rFonts w:ascii="Arial" w:hAnsi="Arial" w:cs="Arial"/>
          <w:szCs w:val="24"/>
        </w:rPr>
        <w:t xml:space="preserve"> implementing the behaviour policy, Lansdowne believes in mutual respect and colleague support.  Students and staff should work co-operatively, remembering the rights and responsibilities outlined above.  The following strategies allow the school to run effectively and smoothly, ensuring pupil and staff safety and success.  All adults should act as role models for pupils.  To ensure the safety of all pupils and to prevent possible behavioural issues it is important that pupils are supervised throughout the time they are in school.</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szCs w:val="24"/>
        </w:rPr>
      </w:pPr>
      <w:r w:rsidRPr="00D32821">
        <w:rPr>
          <w:rFonts w:ascii="Arial" w:hAnsi="Arial" w:cs="Arial"/>
          <w:szCs w:val="24"/>
        </w:rPr>
        <w:t>Greeting in the morning – senior staff rota to greet pupils as they arrive.</w:t>
      </w:r>
    </w:p>
    <w:p w:rsidR="002E3E96" w:rsidRPr="00D32821" w:rsidRDefault="002E3E96" w:rsidP="00A756C7">
      <w:pPr>
        <w:rPr>
          <w:rFonts w:ascii="Arial" w:hAnsi="Arial" w:cs="Arial"/>
          <w:szCs w:val="24"/>
        </w:rPr>
      </w:pPr>
    </w:p>
    <w:p w:rsidR="002E3E96" w:rsidRPr="00D32821" w:rsidRDefault="002E3E96" w:rsidP="00A756C7">
      <w:pPr>
        <w:rPr>
          <w:rFonts w:ascii="Arial" w:hAnsi="Arial" w:cs="Arial"/>
          <w:szCs w:val="24"/>
        </w:rPr>
      </w:pPr>
      <w:r w:rsidRPr="00D32821">
        <w:rPr>
          <w:rFonts w:ascii="Arial" w:hAnsi="Arial" w:cs="Arial"/>
          <w:szCs w:val="24"/>
        </w:rPr>
        <w:t>All staff to meet and greet pupils as they line up in the morning and accompany to class.</w:t>
      </w:r>
    </w:p>
    <w:p w:rsidR="002E3E96" w:rsidRPr="00D32821" w:rsidRDefault="002E3E96" w:rsidP="00A756C7">
      <w:pPr>
        <w:rPr>
          <w:rFonts w:ascii="Arial" w:hAnsi="Arial" w:cs="Arial"/>
          <w:szCs w:val="24"/>
        </w:rPr>
      </w:pPr>
    </w:p>
    <w:p w:rsidR="002E3E96" w:rsidRDefault="002E3E96" w:rsidP="00A756C7">
      <w:pPr>
        <w:rPr>
          <w:rFonts w:ascii="Arial" w:hAnsi="Arial" w:cs="Arial"/>
          <w:szCs w:val="24"/>
        </w:rPr>
      </w:pPr>
      <w:r w:rsidRPr="00D32821">
        <w:rPr>
          <w:rFonts w:ascii="Arial" w:hAnsi="Arial" w:cs="Arial"/>
          <w:szCs w:val="24"/>
        </w:rPr>
        <w:t xml:space="preserve">Assemblies – All pupils to walk into assembly with class teacher and support assistant. All </w:t>
      </w:r>
      <w:r>
        <w:rPr>
          <w:rFonts w:ascii="Arial" w:hAnsi="Arial" w:cs="Arial"/>
          <w:szCs w:val="24"/>
        </w:rPr>
        <w:t xml:space="preserve">coats etc. removed, no talking and no </w:t>
      </w:r>
      <w:r w:rsidRPr="00D32821">
        <w:rPr>
          <w:rFonts w:ascii="Arial" w:hAnsi="Arial" w:cs="Arial"/>
          <w:szCs w:val="24"/>
        </w:rPr>
        <w:t>chewing.</w:t>
      </w:r>
    </w:p>
    <w:p w:rsidR="002E3E96" w:rsidRDefault="002E3E96" w:rsidP="00A756C7">
      <w:pPr>
        <w:rPr>
          <w:rFonts w:ascii="Arial" w:hAnsi="Arial" w:cs="Arial"/>
          <w:szCs w:val="24"/>
        </w:rPr>
      </w:pPr>
    </w:p>
    <w:p w:rsidR="002E3E96" w:rsidRDefault="002E3E96" w:rsidP="00A756C7">
      <w:pPr>
        <w:pStyle w:val="Heading2"/>
      </w:pPr>
    </w:p>
    <w:p w:rsidR="002E3E96" w:rsidRDefault="002E3E96" w:rsidP="00A756C7">
      <w:pPr>
        <w:pStyle w:val="Heading2"/>
        <w:jc w:val="center"/>
      </w:pPr>
      <w:r>
        <w:t>Making the Behaviour Policy work</w:t>
      </w:r>
    </w:p>
    <w:p w:rsidR="002E3E96" w:rsidRPr="00355A1C" w:rsidRDefault="002E3E96" w:rsidP="00A756C7">
      <w:pPr>
        <w:rPr>
          <w:rFonts w:ascii="Arial" w:hAnsi="Arial" w:cs="Arial"/>
        </w:rPr>
      </w:pPr>
    </w:p>
    <w:p w:rsidR="002E3E96" w:rsidRDefault="002E3E96" w:rsidP="00A756C7">
      <w:pPr>
        <w:pStyle w:val="Heading2"/>
        <w:rPr>
          <w:sz w:val="28"/>
          <w:szCs w:val="28"/>
        </w:rPr>
      </w:pPr>
      <w:r>
        <w:rPr>
          <w:sz w:val="28"/>
          <w:szCs w:val="28"/>
        </w:rPr>
        <w:t>Putting the policy into practice</w:t>
      </w:r>
    </w:p>
    <w:p w:rsidR="002E3E96" w:rsidRDefault="002E3E96" w:rsidP="00A756C7">
      <w:pPr>
        <w:rPr>
          <w:rFonts w:ascii="Arial" w:hAnsi="Arial" w:cs="Arial"/>
        </w:rPr>
      </w:pPr>
      <w:r>
        <w:rPr>
          <w:rFonts w:ascii="Arial" w:hAnsi="Arial" w:cs="Arial"/>
        </w:rPr>
        <w:t>In writing a behaviour policy, the staff recognise that firstly, the overwhelming majority of our pupils are co-operative and positive participants in school activities and secondly that all pupils can choose the way they behave.</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 xml:space="preserve">As a staff we are committed to effective classroom management and the group management skills that develop our abilities to relate to our pupils.  </w:t>
      </w:r>
    </w:p>
    <w:p w:rsidR="002E3E96" w:rsidRDefault="002E3E96" w:rsidP="00A756C7">
      <w:pPr>
        <w:rPr>
          <w:rFonts w:ascii="Arial" w:hAnsi="Arial" w:cs="Arial"/>
        </w:rPr>
      </w:pPr>
    </w:p>
    <w:p w:rsidR="002E3E96" w:rsidRDefault="002E3E96" w:rsidP="00A756C7">
      <w:pPr>
        <w:rPr>
          <w:rFonts w:ascii="Arial" w:hAnsi="Arial" w:cs="Arial"/>
          <w:b/>
        </w:rPr>
      </w:pPr>
      <w:r>
        <w:rPr>
          <w:rFonts w:ascii="Arial" w:hAnsi="Arial" w:cs="Arial"/>
          <w:b/>
        </w:rPr>
        <w:t>We aim to encourage pupil participation by:</w:t>
      </w:r>
    </w:p>
    <w:p w:rsidR="002E3E96" w:rsidRDefault="002E3E96" w:rsidP="00A756C7">
      <w:pPr>
        <w:pStyle w:val="ListParagraph"/>
        <w:numPr>
          <w:ilvl w:val="0"/>
          <w:numId w:val="10"/>
        </w:numPr>
        <w:rPr>
          <w:rFonts w:ascii="Arial" w:hAnsi="Arial" w:cs="Arial"/>
        </w:rPr>
      </w:pPr>
      <w:r>
        <w:rPr>
          <w:rFonts w:ascii="Arial" w:hAnsi="Arial" w:cs="Arial"/>
        </w:rPr>
        <w:t>Emphasising pupil success – focussing on the positive.</w:t>
      </w:r>
    </w:p>
    <w:p w:rsidR="002E3E96" w:rsidRDefault="002E3E96" w:rsidP="00A756C7">
      <w:pPr>
        <w:pStyle w:val="ListParagraph"/>
        <w:numPr>
          <w:ilvl w:val="0"/>
          <w:numId w:val="10"/>
        </w:numPr>
        <w:rPr>
          <w:rFonts w:ascii="Arial" w:hAnsi="Arial" w:cs="Arial"/>
        </w:rPr>
      </w:pPr>
      <w:r>
        <w:rPr>
          <w:rFonts w:ascii="Arial" w:hAnsi="Arial" w:cs="Arial"/>
        </w:rPr>
        <w:t>Listening to the pupils’ view point.</w:t>
      </w:r>
    </w:p>
    <w:p w:rsidR="002E3E96" w:rsidRDefault="002E3E96" w:rsidP="00A756C7">
      <w:pPr>
        <w:pStyle w:val="ListParagraph"/>
        <w:numPr>
          <w:ilvl w:val="0"/>
          <w:numId w:val="10"/>
        </w:numPr>
        <w:rPr>
          <w:rFonts w:ascii="Arial" w:hAnsi="Arial" w:cs="Arial"/>
        </w:rPr>
      </w:pPr>
      <w:r>
        <w:rPr>
          <w:rFonts w:ascii="Arial" w:hAnsi="Arial" w:cs="Arial"/>
        </w:rPr>
        <w:t>Setting up boundaries, strategies and structures which support and allow pupils to achieve and be successful.</w:t>
      </w:r>
    </w:p>
    <w:p w:rsidR="002E3E96" w:rsidRDefault="002E3E96" w:rsidP="00A756C7">
      <w:pPr>
        <w:pStyle w:val="ListParagraph"/>
        <w:numPr>
          <w:ilvl w:val="0"/>
          <w:numId w:val="10"/>
        </w:numPr>
        <w:rPr>
          <w:rFonts w:ascii="Arial" w:hAnsi="Arial" w:cs="Arial"/>
        </w:rPr>
      </w:pPr>
      <w:r>
        <w:rPr>
          <w:rFonts w:ascii="Arial" w:hAnsi="Arial" w:cs="Arial"/>
        </w:rPr>
        <w:t>Recognising and valuing success.</w:t>
      </w:r>
    </w:p>
    <w:p w:rsidR="002E3E96" w:rsidRDefault="002E3E96" w:rsidP="00A756C7">
      <w:pPr>
        <w:rPr>
          <w:rFonts w:ascii="Arial" w:hAnsi="Arial" w:cs="Arial"/>
        </w:rPr>
      </w:pPr>
    </w:p>
    <w:p w:rsidR="002E3E96" w:rsidRDefault="002E3E96" w:rsidP="00A756C7">
      <w:pPr>
        <w:rPr>
          <w:rFonts w:ascii="Arial" w:hAnsi="Arial" w:cs="Arial"/>
          <w:b/>
        </w:rPr>
      </w:pPr>
      <w:r>
        <w:rPr>
          <w:rFonts w:ascii="Arial" w:hAnsi="Arial" w:cs="Arial"/>
          <w:b/>
        </w:rPr>
        <w:t>Well prepared lessons generate good behaviour and we aim to ensure that classroom management and teaching skills are designed to keep pupils involved and interested in their work.  As a staff we will:</w:t>
      </w:r>
    </w:p>
    <w:p w:rsidR="002E3E96" w:rsidRDefault="002E3E96" w:rsidP="00A756C7">
      <w:pPr>
        <w:pStyle w:val="ListParagraph"/>
        <w:numPr>
          <w:ilvl w:val="0"/>
          <w:numId w:val="11"/>
        </w:numPr>
        <w:rPr>
          <w:rFonts w:ascii="Arial" w:hAnsi="Arial" w:cs="Arial"/>
        </w:rPr>
      </w:pPr>
      <w:r>
        <w:rPr>
          <w:rFonts w:ascii="Arial" w:hAnsi="Arial" w:cs="Arial"/>
        </w:rPr>
        <w:t>Ensure that all lessons start on time.</w:t>
      </w:r>
    </w:p>
    <w:p w:rsidR="002E3E96" w:rsidRDefault="002E3E96" w:rsidP="00A756C7">
      <w:pPr>
        <w:pStyle w:val="ListParagraph"/>
        <w:numPr>
          <w:ilvl w:val="0"/>
          <w:numId w:val="11"/>
        </w:numPr>
        <w:rPr>
          <w:rFonts w:ascii="Arial" w:hAnsi="Arial" w:cs="Arial"/>
        </w:rPr>
      </w:pPr>
      <w:r>
        <w:rPr>
          <w:rFonts w:ascii="Arial" w:hAnsi="Arial" w:cs="Arial"/>
        </w:rPr>
        <w:t>Welcome pupils each morning – aim to make positive remarks at the start of the day.</w:t>
      </w:r>
    </w:p>
    <w:p w:rsidR="002E3E96" w:rsidRDefault="002E3E96" w:rsidP="00A756C7">
      <w:pPr>
        <w:pStyle w:val="ListParagraph"/>
        <w:numPr>
          <w:ilvl w:val="0"/>
          <w:numId w:val="11"/>
        </w:numPr>
        <w:rPr>
          <w:rFonts w:ascii="Arial" w:hAnsi="Arial" w:cs="Arial"/>
        </w:rPr>
      </w:pPr>
      <w:r>
        <w:rPr>
          <w:rFonts w:ascii="Arial" w:hAnsi="Arial" w:cs="Arial"/>
        </w:rPr>
        <w:t>Establish clear guidelines for what is expected of pupils.</w:t>
      </w:r>
    </w:p>
    <w:p w:rsidR="002E3E96" w:rsidRDefault="002E3E96" w:rsidP="00A756C7">
      <w:pPr>
        <w:pStyle w:val="ListParagraph"/>
        <w:numPr>
          <w:ilvl w:val="0"/>
          <w:numId w:val="11"/>
        </w:numPr>
        <w:rPr>
          <w:rFonts w:ascii="Arial" w:hAnsi="Arial" w:cs="Arial"/>
        </w:rPr>
      </w:pPr>
      <w:r>
        <w:rPr>
          <w:rFonts w:ascii="Arial" w:hAnsi="Arial" w:cs="Arial"/>
        </w:rPr>
        <w:t>Have a well-structured start and end of each lesson – a regular routine with expectations, rewards and consequences understood.</w:t>
      </w:r>
    </w:p>
    <w:p w:rsidR="002E3E96" w:rsidRDefault="002E3E96" w:rsidP="00A756C7">
      <w:pPr>
        <w:pStyle w:val="ListParagraph"/>
        <w:numPr>
          <w:ilvl w:val="0"/>
          <w:numId w:val="11"/>
        </w:numPr>
        <w:rPr>
          <w:rFonts w:ascii="Arial" w:hAnsi="Arial" w:cs="Arial"/>
        </w:rPr>
      </w:pPr>
      <w:r>
        <w:rPr>
          <w:rFonts w:ascii="Arial" w:hAnsi="Arial" w:cs="Arial"/>
        </w:rPr>
        <w:lastRenderedPageBreak/>
        <w:t>Ensure all lessons are well prepared and structured towards motivating and stimulating the pupils’ interests.</w:t>
      </w:r>
    </w:p>
    <w:p w:rsidR="002E3E96" w:rsidRDefault="002E3E96" w:rsidP="00A756C7">
      <w:pPr>
        <w:pStyle w:val="ListParagraph"/>
        <w:numPr>
          <w:ilvl w:val="0"/>
          <w:numId w:val="11"/>
        </w:numPr>
        <w:rPr>
          <w:rFonts w:ascii="Arial" w:hAnsi="Arial" w:cs="Arial"/>
        </w:rPr>
      </w:pPr>
      <w:r>
        <w:rPr>
          <w:rFonts w:ascii="Arial" w:hAnsi="Arial" w:cs="Arial"/>
        </w:rPr>
        <w:t>Extend and motivate all pupils.</w:t>
      </w:r>
    </w:p>
    <w:p w:rsidR="002E3E96" w:rsidRDefault="002E3E96" w:rsidP="00A756C7">
      <w:pPr>
        <w:pStyle w:val="ListParagraph"/>
        <w:numPr>
          <w:ilvl w:val="0"/>
          <w:numId w:val="11"/>
        </w:numPr>
        <w:rPr>
          <w:rFonts w:ascii="Arial" w:hAnsi="Arial" w:cs="Arial"/>
        </w:rPr>
      </w:pPr>
      <w:r>
        <w:rPr>
          <w:rFonts w:ascii="Arial" w:hAnsi="Arial" w:cs="Arial"/>
        </w:rPr>
        <w:t>Mark work promptly and constructively.</w:t>
      </w:r>
    </w:p>
    <w:p w:rsidR="002E3E96" w:rsidRDefault="002E3E96" w:rsidP="00A756C7">
      <w:pPr>
        <w:pStyle w:val="ListParagraph"/>
        <w:numPr>
          <w:ilvl w:val="0"/>
          <w:numId w:val="11"/>
        </w:numPr>
        <w:rPr>
          <w:rFonts w:ascii="Arial" w:hAnsi="Arial" w:cs="Arial"/>
        </w:rPr>
      </w:pPr>
      <w:r>
        <w:rPr>
          <w:rFonts w:ascii="Arial" w:hAnsi="Arial" w:cs="Arial"/>
        </w:rPr>
        <w:t>Set homework regularly and responsibly.</w:t>
      </w:r>
    </w:p>
    <w:p w:rsidR="002E3E96" w:rsidRDefault="002E3E96" w:rsidP="00A756C7">
      <w:pPr>
        <w:rPr>
          <w:rFonts w:ascii="Arial" w:hAnsi="Arial" w:cs="Arial"/>
        </w:rPr>
      </w:pPr>
    </w:p>
    <w:p w:rsidR="002E3E96" w:rsidRDefault="002E3E96" w:rsidP="00A756C7">
      <w:pPr>
        <w:rPr>
          <w:rFonts w:ascii="Arial" w:hAnsi="Arial" w:cs="Arial"/>
          <w:b/>
          <w:sz w:val="28"/>
          <w:szCs w:val="28"/>
        </w:rPr>
      </w:pPr>
      <w:r>
        <w:rPr>
          <w:rFonts w:ascii="Arial" w:hAnsi="Arial" w:cs="Arial"/>
          <w:b/>
          <w:sz w:val="28"/>
          <w:szCs w:val="28"/>
        </w:rPr>
        <w:t>Being a member of staff at Lansdowne</w:t>
      </w:r>
    </w:p>
    <w:p w:rsidR="002E3E96" w:rsidRDefault="002E3E96" w:rsidP="00A756C7">
      <w:pPr>
        <w:rPr>
          <w:rFonts w:ascii="Arial" w:hAnsi="Arial" w:cs="Arial"/>
          <w:b/>
          <w:sz w:val="28"/>
          <w:szCs w:val="28"/>
        </w:rPr>
      </w:pPr>
    </w:p>
    <w:p w:rsidR="002E3E96" w:rsidRDefault="002E3E96" w:rsidP="00A756C7">
      <w:pPr>
        <w:rPr>
          <w:rFonts w:ascii="Arial" w:hAnsi="Arial" w:cs="Arial"/>
          <w:szCs w:val="24"/>
        </w:rPr>
      </w:pPr>
      <w:r>
        <w:rPr>
          <w:rFonts w:ascii="Arial" w:hAnsi="Arial" w:cs="Arial"/>
          <w:szCs w:val="24"/>
        </w:rPr>
        <w:t>An essential part of being a member of staff at Lansdowne is to provide a behaviour role model for pupils so they see:</w:t>
      </w:r>
    </w:p>
    <w:p w:rsidR="002E3E96" w:rsidRDefault="002E3E96" w:rsidP="00A756C7">
      <w:pPr>
        <w:rPr>
          <w:rFonts w:ascii="Arial" w:hAnsi="Arial" w:cs="Arial"/>
          <w:szCs w:val="24"/>
        </w:rPr>
      </w:pPr>
    </w:p>
    <w:p w:rsidR="002E3E96" w:rsidRDefault="002E3E96" w:rsidP="00A756C7">
      <w:pPr>
        <w:pStyle w:val="ListParagraph"/>
        <w:numPr>
          <w:ilvl w:val="0"/>
          <w:numId w:val="12"/>
        </w:numPr>
        <w:rPr>
          <w:rFonts w:ascii="Arial" w:hAnsi="Arial" w:cs="Arial"/>
          <w:szCs w:val="24"/>
        </w:rPr>
      </w:pPr>
      <w:r>
        <w:rPr>
          <w:rFonts w:ascii="Arial" w:hAnsi="Arial" w:cs="Arial"/>
          <w:szCs w:val="24"/>
        </w:rPr>
        <w:t>Mutual respect between staff.</w:t>
      </w:r>
    </w:p>
    <w:p w:rsidR="002E3E96" w:rsidRDefault="002E3E96" w:rsidP="00A756C7">
      <w:pPr>
        <w:pStyle w:val="ListParagraph"/>
        <w:numPr>
          <w:ilvl w:val="0"/>
          <w:numId w:val="12"/>
        </w:numPr>
        <w:rPr>
          <w:rFonts w:ascii="Arial" w:hAnsi="Arial" w:cs="Arial"/>
          <w:szCs w:val="24"/>
        </w:rPr>
      </w:pPr>
      <w:r>
        <w:rPr>
          <w:rFonts w:ascii="Arial" w:hAnsi="Arial" w:cs="Arial"/>
          <w:szCs w:val="24"/>
        </w:rPr>
        <w:t>That each member of staff has a role that their colleagues value.</w:t>
      </w:r>
    </w:p>
    <w:p w:rsidR="002E3E96" w:rsidRDefault="002E3E96" w:rsidP="00A756C7">
      <w:pPr>
        <w:pStyle w:val="Heading2"/>
        <w:rPr>
          <w:i w:val="0"/>
          <w:sz w:val="28"/>
          <w:szCs w:val="28"/>
        </w:rPr>
      </w:pPr>
      <w:r>
        <w:rPr>
          <w:i w:val="0"/>
          <w:sz w:val="28"/>
          <w:szCs w:val="28"/>
        </w:rPr>
        <w:t>Reinforcing good behaviour</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All staff are reminded that:</w:t>
      </w:r>
    </w:p>
    <w:p w:rsidR="002E3E96" w:rsidRDefault="002E3E96" w:rsidP="00A756C7">
      <w:pPr>
        <w:rPr>
          <w:rFonts w:ascii="Arial" w:hAnsi="Arial" w:cs="Arial"/>
        </w:rPr>
      </w:pPr>
    </w:p>
    <w:p w:rsidR="002E3E96" w:rsidRDefault="002E3E96" w:rsidP="00A756C7">
      <w:pPr>
        <w:pStyle w:val="ListParagraph"/>
        <w:numPr>
          <w:ilvl w:val="0"/>
          <w:numId w:val="13"/>
        </w:numPr>
        <w:rPr>
          <w:rFonts w:ascii="Arial" w:hAnsi="Arial" w:cs="Arial"/>
        </w:rPr>
      </w:pPr>
      <w:r>
        <w:rPr>
          <w:rFonts w:ascii="Arial" w:hAnsi="Arial" w:cs="Arial"/>
        </w:rPr>
        <w:t>Pupils are motivated by praise, motivation and rewards rather than punitive sanctions.</w:t>
      </w:r>
    </w:p>
    <w:p w:rsidR="002E3E96" w:rsidRDefault="002E3E96" w:rsidP="00A756C7">
      <w:pPr>
        <w:pStyle w:val="ListParagraph"/>
        <w:numPr>
          <w:ilvl w:val="0"/>
          <w:numId w:val="13"/>
        </w:numPr>
        <w:rPr>
          <w:rFonts w:ascii="Arial" w:hAnsi="Arial" w:cs="Arial"/>
        </w:rPr>
      </w:pPr>
      <w:r w:rsidRPr="002E3EF7">
        <w:rPr>
          <w:rFonts w:ascii="Arial" w:hAnsi="Arial" w:cs="Arial"/>
        </w:rPr>
        <w:t>It is worth counting up how many times in a lesson we praise</w:t>
      </w:r>
      <w:r>
        <w:rPr>
          <w:rFonts w:ascii="Arial" w:hAnsi="Arial" w:cs="Arial"/>
        </w:rPr>
        <w:t>.</w:t>
      </w:r>
    </w:p>
    <w:p w:rsidR="002E3E96" w:rsidRDefault="002E3E96" w:rsidP="00A756C7">
      <w:pPr>
        <w:pStyle w:val="ListParagraph"/>
        <w:numPr>
          <w:ilvl w:val="0"/>
          <w:numId w:val="13"/>
        </w:numPr>
        <w:rPr>
          <w:rFonts w:ascii="Arial" w:hAnsi="Arial" w:cs="Arial"/>
        </w:rPr>
      </w:pPr>
      <w:r>
        <w:rPr>
          <w:rFonts w:ascii="Arial" w:hAnsi="Arial" w:cs="Arial"/>
        </w:rPr>
        <w:t>Our voices, body language, gesture and communication need to be positive.</w:t>
      </w:r>
    </w:p>
    <w:p w:rsidR="002E3E96" w:rsidRPr="001B59B1" w:rsidRDefault="002E3E96" w:rsidP="00A756C7">
      <w:pPr>
        <w:pStyle w:val="ListParagraph"/>
        <w:numPr>
          <w:ilvl w:val="0"/>
          <w:numId w:val="13"/>
        </w:numPr>
        <w:rPr>
          <w:rFonts w:ascii="Arial" w:hAnsi="Arial" w:cs="Arial"/>
        </w:rPr>
      </w:pPr>
      <w:r>
        <w:rPr>
          <w:rFonts w:ascii="Arial" w:hAnsi="Arial" w:cs="Arial"/>
        </w:rPr>
        <w:t>Pupils need structure and a good understanding of what is expected from them.</w:t>
      </w:r>
    </w:p>
    <w:p w:rsidR="002E3E96" w:rsidRDefault="002E3E96" w:rsidP="00A756C7">
      <w:pPr>
        <w:pStyle w:val="Heading2"/>
        <w:rPr>
          <w:i w:val="0"/>
          <w:sz w:val="28"/>
          <w:szCs w:val="28"/>
        </w:rPr>
      </w:pPr>
      <w:r>
        <w:rPr>
          <w:i w:val="0"/>
          <w:sz w:val="28"/>
          <w:szCs w:val="28"/>
        </w:rPr>
        <w:t>Rewarding good behaviour</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The school policy emphasises acknowledging the positive aspects of behaviour and seeking to reward as much as possible.  The policy allows all staff to systematically and consistently refer to a set of established rules and rewards to all pupils.</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Examples of successful strategies are:</w:t>
      </w:r>
    </w:p>
    <w:p w:rsidR="002E3E96" w:rsidRDefault="002E3E96" w:rsidP="00A756C7">
      <w:pPr>
        <w:rPr>
          <w:rFonts w:ascii="Arial" w:hAnsi="Arial" w:cs="Arial"/>
        </w:rPr>
      </w:pPr>
    </w:p>
    <w:p w:rsidR="002E3E96" w:rsidRDefault="002E3E96" w:rsidP="00A756C7">
      <w:pPr>
        <w:pStyle w:val="ListParagraph"/>
        <w:numPr>
          <w:ilvl w:val="0"/>
          <w:numId w:val="14"/>
        </w:numPr>
        <w:rPr>
          <w:rFonts w:ascii="Arial" w:hAnsi="Arial" w:cs="Arial"/>
        </w:rPr>
      </w:pPr>
      <w:r>
        <w:rPr>
          <w:rFonts w:ascii="Arial" w:hAnsi="Arial" w:cs="Arial"/>
        </w:rPr>
        <w:t>‘Catch the moment’, give lots of attention and praise to those pupils who are following the classroom rules.</w:t>
      </w:r>
    </w:p>
    <w:p w:rsidR="002E3E96" w:rsidRDefault="002E3E96" w:rsidP="00A756C7">
      <w:pPr>
        <w:pStyle w:val="ListParagraph"/>
        <w:numPr>
          <w:ilvl w:val="0"/>
          <w:numId w:val="14"/>
        </w:numPr>
        <w:rPr>
          <w:rFonts w:ascii="Arial" w:hAnsi="Arial" w:cs="Arial"/>
        </w:rPr>
      </w:pPr>
      <w:r>
        <w:rPr>
          <w:rFonts w:ascii="Arial" w:hAnsi="Arial" w:cs="Arial"/>
        </w:rPr>
        <w:t>Award individual ticks wherever possible.</w:t>
      </w:r>
    </w:p>
    <w:p w:rsidR="002E3E96" w:rsidRDefault="002E3E96" w:rsidP="00A756C7">
      <w:pPr>
        <w:pStyle w:val="ListParagraph"/>
        <w:numPr>
          <w:ilvl w:val="0"/>
          <w:numId w:val="14"/>
        </w:numPr>
        <w:rPr>
          <w:rFonts w:ascii="Arial" w:hAnsi="Arial" w:cs="Arial"/>
        </w:rPr>
      </w:pPr>
      <w:r w:rsidRPr="004E663C">
        <w:rPr>
          <w:rFonts w:ascii="Arial" w:hAnsi="Arial" w:cs="Arial"/>
        </w:rPr>
        <w:t>Praise pupils</w:t>
      </w:r>
      <w:r>
        <w:rPr>
          <w:rFonts w:ascii="Arial" w:hAnsi="Arial" w:cs="Arial"/>
        </w:rPr>
        <w:t>’</w:t>
      </w:r>
      <w:r w:rsidRPr="004E663C">
        <w:rPr>
          <w:rFonts w:ascii="Arial" w:hAnsi="Arial" w:cs="Arial"/>
        </w:rPr>
        <w:t xml:space="preserve"> work</w:t>
      </w:r>
      <w:r>
        <w:rPr>
          <w:rFonts w:ascii="Arial" w:hAnsi="Arial" w:cs="Arial"/>
        </w:rPr>
        <w:t>.</w:t>
      </w:r>
    </w:p>
    <w:p w:rsidR="002E3E96" w:rsidRDefault="002E3E96" w:rsidP="00A756C7">
      <w:pPr>
        <w:pStyle w:val="ListParagraph"/>
        <w:numPr>
          <w:ilvl w:val="0"/>
          <w:numId w:val="14"/>
        </w:numPr>
        <w:rPr>
          <w:rFonts w:ascii="Arial" w:hAnsi="Arial" w:cs="Arial"/>
        </w:rPr>
      </w:pPr>
      <w:r>
        <w:rPr>
          <w:rFonts w:ascii="Arial" w:hAnsi="Arial" w:cs="Arial"/>
        </w:rPr>
        <w:t>Display pupils’ work.</w:t>
      </w:r>
    </w:p>
    <w:p w:rsidR="002E3E96" w:rsidRDefault="002E3E96" w:rsidP="00A756C7">
      <w:pPr>
        <w:pStyle w:val="ListParagraph"/>
        <w:numPr>
          <w:ilvl w:val="0"/>
          <w:numId w:val="14"/>
        </w:numPr>
        <w:rPr>
          <w:rFonts w:ascii="Arial" w:hAnsi="Arial" w:cs="Arial"/>
        </w:rPr>
      </w:pPr>
      <w:r>
        <w:rPr>
          <w:rFonts w:ascii="Arial" w:hAnsi="Arial" w:cs="Arial"/>
        </w:rPr>
        <w:t>Ensure good letters are sent home.</w:t>
      </w:r>
    </w:p>
    <w:p w:rsidR="002E3E96" w:rsidRDefault="002E3E96" w:rsidP="00A756C7">
      <w:pPr>
        <w:rPr>
          <w:rFonts w:ascii="Arial" w:hAnsi="Arial" w:cs="Arial"/>
        </w:rPr>
      </w:pPr>
    </w:p>
    <w:p w:rsidR="002E3E96" w:rsidRDefault="002E3E96" w:rsidP="00A756C7">
      <w:pPr>
        <w:pStyle w:val="Heading2"/>
        <w:rPr>
          <w:i w:val="0"/>
          <w:sz w:val="28"/>
          <w:szCs w:val="28"/>
        </w:rPr>
      </w:pPr>
      <w:r>
        <w:rPr>
          <w:i w:val="0"/>
          <w:sz w:val="28"/>
          <w:szCs w:val="28"/>
        </w:rPr>
        <w:t>Expectations</w:t>
      </w:r>
    </w:p>
    <w:p w:rsidR="002E3E96" w:rsidRPr="001B59B1" w:rsidRDefault="002E3E96" w:rsidP="00A756C7"/>
    <w:p w:rsidR="002E3E96" w:rsidRDefault="002E3E96" w:rsidP="00A756C7">
      <w:pPr>
        <w:rPr>
          <w:rFonts w:ascii="Arial" w:hAnsi="Arial" w:cs="Arial"/>
        </w:rPr>
      </w:pPr>
      <w:r>
        <w:rPr>
          <w:rFonts w:ascii="Arial" w:hAnsi="Arial" w:cs="Arial"/>
        </w:rPr>
        <w:t>There is an expectation that pupils will:</w:t>
      </w:r>
    </w:p>
    <w:p w:rsidR="002E3E96" w:rsidRDefault="002E3E96" w:rsidP="00A756C7">
      <w:pPr>
        <w:rPr>
          <w:rFonts w:ascii="Arial" w:hAnsi="Arial" w:cs="Arial"/>
        </w:rPr>
      </w:pPr>
    </w:p>
    <w:p w:rsidR="002E3E96" w:rsidRDefault="002E3E96" w:rsidP="00A756C7">
      <w:pPr>
        <w:pStyle w:val="ListParagraph"/>
        <w:numPr>
          <w:ilvl w:val="0"/>
          <w:numId w:val="15"/>
        </w:numPr>
        <w:rPr>
          <w:rFonts w:ascii="Arial" w:hAnsi="Arial" w:cs="Arial"/>
        </w:rPr>
      </w:pPr>
      <w:r>
        <w:rPr>
          <w:rFonts w:ascii="Arial" w:hAnsi="Arial" w:cs="Arial"/>
        </w:rPr>
        <w:t>Come into class quietly and calmly.</w:t>
      </w:r>
    </w:p>
    <w:p w:rsidR="002E3E96" w:rsidRDefault="002E3E96" w:rsidP="00A756C7">
      <w:pPr>
        <w:pStyle w:val="ListParagraph"/>
        <w:numPr>
          <w:ilvl w:val="0"/>
          <w:numId w:val="15"/>
        </w:numPr>
        <w:rPr>
          <w:rFonts w:ascii="Arial" w:hAnsi="Arial" w:cs="Arial"/>
        </w:rPr>
      </w:pPr>
      <w:r>
        <w:rPr>
          <w:rFonts w:ascii="Arial" w:hAnsi="Arial" w:cs="Arial"/>
        </w:rPr>
        <w:lastRenderedPageBreak/>
        <w:t xml:space="preserve">Work throughout the lesson, supported through a differentiated curriculum </w:t>
      </w:r>
      <w:r w:rsidRPr="00A61FB0">
        <w:rPr>
          <w:rFonts w:ascii="Arial" w:hAnsi="Arial" w:cs="Arial"/>
          <w:color w:val="FF0000"/>
        </w:rPr>
        <w:t>with</w:t>
      </w:r>
      <w:r>
        <w:rPr>
          <w:rFonts w:ascii="Arial" w:hAnsi="Arial" w:cs="Arial"/>
        </w:rPr>
        <w:t xml:space="preserve"> teacher and teaching assistant support.</w:t>
      </w:r>
    </w:p>
    <w:p w:rsidR="002E3E96" w:rsidRDefault="002E3E96" w:rsidP="00A756C7">
      <w:pPr>
        <w:pStyle w:val="ListParagraph"/>
        <w:numPr>
          <w:ilvl w:val="0"/>
          <w:numId w:val="15"/>
        </w:numPr>
        <w:rPr>
          <w:rFonts w:ascii="Arial" w:hAnsi="Arial" w:cs="Arial"/>
        </w:rPr>
      </w:pPr>
      <w:r>
        <w:rPr>
          <w:rFonts w:ascii="Arial" w:hAnsi="Arial" w:cs="Arial"/>
        </w:rPr>
        <w:t>Speak quietly.</w:t>
      </w:r>
    </w:p>
    <w:p w:rsidR="002E3E96" w:rsidRDefault="002E3E96" w:rsidP="00A756C7">
      <w:pPr>
        <w:pStyle w:val="ListParagraph"/>
        <w:numPr>
          <w:ilvl w:val="0"/>
          <w:numId w:val="15"/>
        </w:numPr>
        <w:rPr>
          <w:rFonts w:ascii="Arial" w:hAnsi="Arial" w:cs="Arial"/>
        </w:rPr>
      </w:pPr>
      <w:r>
        <w:rPr>
          <w:rFonts w:ascii="Arial" w:hAnsi="Arial" w:cs="Arial"/>
        </w:rPr>
        <w:t>Work sensibly in the classroom.</w:t>
      </w:r>
    </w:p>
    <w:p w:rsidR="002E3E96" w:rsidRDefault="002E3E96" w:rsidP="00A756C7">
      <w:pPr>
        <w:pStyle w:val="ListParagraph"/>
        <w:numPr>
          <w:ilvl w:val="0"/>
          <w:numId w:val="15"/>
        </w:numPr>
        <w:rPr>
          <w:rFonts w:ascii="Arial" w:hAnsi="Arial" w:cs="Arial"/>
        </w:rPr>
      </w:pPr>
      <w:r>
        <w:rPr>
          <w:rFonts w:ascii="Arial" w:hAnsi="Arial" w:cs="Arial"/>
        </w:rPr>
        <w:t>Not fight, argue</w:t>
      </w:r>
      <w:r w:rsidRPr="00A61FB0">
        <w:rPr>
          <w:rFonts w:ascii="Arial" w:hAnsi="Arial" w:cs="Arial"/>
          <w:color w:val="FF0000"/>
        </w:rPr>
        <w:t xml:space="preserve"> or</w:t>
      </w:r>
      <w:r>
        <w:rPr>
          <w:rFonts w:ascii="Arial" w:hAnsi="Arial" w:cs="Arial"/>
        </w:rPr>
        <w:t xml:space="preserve"> chew gum.</w:t>
      </w:r>
    </w:p>
    <w:p w:rsidR="002E3E96" w:rsidRDefault="002E3E96" w:rsidP="00A756C7">
      <w:pPr>
        <w:pStyle w:val="ListParagraph"/>
        <w:numPr>
          <w:ilvl w:val="0"/>
          <w:numId w:val="15"/>
        </w:numPr>
        <w:rPr>
          <w:rFonts w:ascii="Arial" w:hAnsi="Arial" w:cs="Arial"/>
        </w:rPr>
      </w:pPr>
      <w:r>
        <w:rPr>
          <w:rFonts w:ascii="Arial" w:hAnsi="Arial" w:cs="Arial"/>
        </w:rPr>
        <w:t>Be encouraged to ask for help if they do not understand something.</w:t>
      </w:r>
    </w:p>
    <w:p w:rsidR="002E3E96" w:rsidRDefault="002E3E96" w:rsidP="00A756C7">
      <w:pPr>
        <w:pStyle w:val="ListParagraph"/>
        <w:numPr>
          <w:ilvl w:val="0"/>
          <w:numId w:val="15"/>
        </w:numPr>
        <w:rPr>
          <w:rFonts w:ascii="Arial" w:hAnsi="Arial" w:cs="Arial"/>
        </w:rPr>
      </w:pPr>
      <w:r>
        <w:rPr>
          <w:rFonts w:ascii="Arial" w:hAnsi="Arial" w:cs="Arial"/>
        </w:rPr>
        <w:t>Be polite at all times.</w:t>
      </w:r>
    </w:p>
    <w:p w:rsidR="002E3E96" w:rsidRDefault="002E3E96" w:rsidP="00A756C7">
      <w:pPr>
        <w:pStyle w:val="ListParagraph"/>
        <w:numPr>
          <w:ilvl w:val="0"/>
          <w:numId w:val="15"/>
        </w:numPr>
        <w:rPr>
          <w:rFonts w:ascii="Arial" w:hAnsi="Arial" w:cs="Arial"/>
        </w:rPr>
      </w:pPr>
      <w:r>
        <w:rPr>
          <w:rFonts w:ascii="Arial" w:hAnsi="Arial" w:cs="Arial"/>
        </w:rPr>
        <w:t>Walk around the school.</w:t>
      </w:r>
    </w:p>
    <w:p w:rsidR="002E3E96" w:rsidRDefault="002E3E96" w:rsidP="00A756C7">
      <w:pPr>
        <w:pStyle w:val="ListParagraph"/>
        <w:numPr>
          <w:ilvl w:val="0"/>
          <w:numId w:val="15"/>
        </w:numPr>
        <w:rPr>
          <w:rFonts w:ascii="Arial" w:hAnsi="Arial" w:cs="Arial"/>
        </w:rPr>
      </w:pPr>
      <w:r>
        <w:rPr>
          <w:rFonts w:ascii="Arial" w:hAnsi="Arial" w:cs="Arial"/>
        </w:rPr>
        <w:t>Follow all instructions.</w:t>
      </w:r>
    </w:p>
    <w:p w:rsidR="002E3E96" w:rsidRDefault="002E3E96" w:rsidP="00A756C7">
      <w:pPr>
        <w:pStyle w:val="Heading2"/>
        <w:rPr>
          <w:i w:val="0"/>
          <w:sz w:val="28"/>
          <w:szCs w:val="28"/>
        </w:rPr>
      </w:pPr>
      <w:r>
        <w:rPr>
          <w:i w:val="0"/>
          <w:sz w:val="28"/>
          <w:szCs w:val="28"/>
        </w:rPr>
        <w:t>Physical Assault</w:t>
      </w:r>
    </w:p>
    <w:p w:rsidR="002E3E96" w:rsidRDefault="002E3E96" w:rsidP="00A756C7">
      <w:pPr>
        <w:rPr>
          <w:rFonts w:ascii="Arial" w:hAnsi="Arial" w:cs="Arial"/>
        </w:rPr>
      </w:pPr>
      <w:r>
        <w:rPr>
          <w:rFonts w:ascii="Arial" w:hAnsi="Arial" w:cs="Arial"/>
        </w:rPr>
        <w:t>Physical assault is defined as a form of physical handling that the recipient does not welcome or with which he or she is uncomfortable with.  It is a misuse of power by the person who is inflicting it.</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It is vital that all forms of physical assault are reported immediately to a senior manager.  If a teacher or teaching assistant is physically or verbally assaulted, it must be reported to a senior member of staff.</w:t>
      </w:r>
    </w:p>
    <w:p w:rsidR="002E3E96" w:rsidRDefault="002E3E96" w:rsidP="00A756C7">
      <w:pPr>
        <w:rPr>
          <w:rFonts w:ascii="Arial" w:hAnsi="Arial" w:cs="Arial"/>
          <w:b/>
        </w:rPr>
      </w:pPr>
    </w:p>
    <w:p w:rsidR="002E3E96" w:rsidRDefault="002E3E96" w:rsidP="00A756C7">
      <w:pPr>
        <w:rPr>
          <w:rFonts w:ascii="Arial" w:hAnsi="Arial" w:cs="Arial"/>
          <w:b/>
        </w:rPr>
      </w:pPr>
      <w:r>
        <w:rPr>
          <w:rFonts w:ascii="Arial" w:hAnsi="Arial" w:cs="Arial"/>
          <w:b/>
        </w:rPr>
        <w:t>Physical Restraint</w:t>
      </w:r>
    </w:p>
    <w:p w:rsidR="002E3E96" w:rsidRPr="00AF4C21" w:rsidRDefault="002E3E96" w:rsidP="00A756C7">
      <w:pPr>
        <w:rPr>
          <w:rFonts w:ascii="Arial" w:hAnsi="Arial" w:cs="Arial"/>
          <w:b/>
        </w:rPr>
      </w:pPr>
      <w:r>
        <w:rPr>
          <w:rFonts w:ascii="Arial" w:hAnsi="Arial" w:cs="Arial"/>
        </w:rPr>
        <w:t>Physical restraint should be avoided at all costs.  However, there are rare occasions when some form or physical restraint may be needed and the following should be noted:</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From 1</w:t>
      </w:r>
      <w:r w:rsidRPr="00AF4C21">
        <w:rPr>
          <w:rFonts w:ascii="Arial" w:hAnsi="Arial" w:cs="Arial"/>
          <w:vertAlign w:val="superscript"/>
        </w:rPr>
        <w:t>st</w:t>
      </w:r>
      <w:r>
        <w:rPr>
          <w:rFonts w:ascii="Arial" w:hAnsi="Arial" w:cs="Arial"/>
        </w:rPr>
        <w:t>September 1998 a new provision came into force which allows teachers to use reasonable restraint, which is defined as:</w:t>
      </w:r>
    </w:p>
    <w:p w:rsidR="002E3E96" w:rsidRDefault="002E3E96" w:rsidP="00A756C7">
      <w:pPr>
        <w:rPr>
          <w:rFonts w:ascii="Arial" w:hAnsi="Arial" w:cs="Arial"/>
        </w:rPr>
      </w:pPr>
    </w:p>
    <w:p w:rsidR="002E3E96" w:rsidRDefault="002E3E96" w:rsidP="00A756C7">
      <w:pPr>
        <w:pStyle w:val="ListParagraph"/>
        <w:numPr>
          <w:ilvl w:val="0"/>
          <w:numId w:val="16"/>
        </w:numPr>
        <w:rPr>
          <w:rFonts w:ascii="Arial" w:hAnsi="Arial" w:cs="Arial"/>
        </w:rPr>
      </w:pPr>
      <w:r>
        <w:rPr>
          <w:rFonts w:ascii="Arial" w:hAnsi="Arial" w:cs="Arial"/>
        </w:rPr>
        <w:t>Preventing pupils committing a crime.</w:t>
      </w:r>
    </w:p>
    <w:p w:rsidR="002E3E96" w:rsidRDefault="002E3E96" w:rsidP="00A756C7">
      <w:pPr>
        <w:pStyle w:val="ListParagraph"/>
        <w:numPr>
          <w:ilvl w:val="0"/>
          <w:numId w:val="16"/>
        </w:numPr>
        <w:rPr>
          <w:rFonts w:ascii="Arial" w:hAnsi="Arial" w:cs="Arial"/>
        </w:rPr>
      </w:pPr>
      <w:r>
        <w:rPr>
          <w:rFonts w:ascii="Arial" w:hAnsi="Arial" w:cs="Arial"/>
        </w:rPr>
        <w:t>Causing injury or damage.</w:t>
      </w:r>
    </w:p>
    <w:p w:rsidR="002E3E96" w:rsidRDefault="002E3E96" w:rsidP="00A756C7">
      <w:pPr>
        <w:pStyle w:val="ListParagraph"/>
        <w:rPr>
          <w:rFonts w:ascii="Arial" w:hAnsi="Arial" w:cs="Arial"/>
        </w:rPr>
      </w:pPr>
    </w:p>
    <w:p w:rsidR="002E3E96" w:rsidRDefault="002E3E96" w:rsidP="00A756C7">
      <w:pPr>
        <w:rPr>
          <w:rFonts w:ascii="Arial" w:hAnsi="Arial" w:cs="Arial"/>
        </w:rPr>
      </w:pPr>
      <w:r>
        <w:rPr>
          <w:rFonts w:ascii="Arial" w:hAnsi="Arial" w:cs="Arial"/>
        </w:rPr>
        <w:t>There are two relevant considerations in using reasonable force:</w:t>
      </w:r>
    </w:p>
    <w:p w:rsidR="002E3E96" w:rsidRDefault="002E3E96" w:rsidP="00A756C7">
      <w:pPr>
        <w:rPr>
          <w:rFonts w:ascii="Arial" w:hAnsi="Arial" w:cs="Arial"/>
        </w:rPr>
      </w:pPr>
    </w:p>
    <w:p w:rsidR="002E3E96" w:rsidRDefault="002E3E96" w:rsidP="00A756C7">
      <w:pPr>
        <w:pStyle w:val="ListParagraph"/>
        <w:numPr>
          <w:ilvl w:val="0"/>
          <w:numId w:val="17"/>
        </w:numPr>
        <w:rPr>
          <w:rFonts w:ascii="Arial" w:hAnsi="Arial" w:cs="Arial"/>
        </w:rPr>
      </w:pPr>
      <w:r>
        <w:rPr>
          <w:rFonts w:ascii="Arial" w:hAnsi="Arial" w:cs="Arial"/>
        </w:rPr>
        <w:t>The use of force can be regarded as reasonable only if the circumstances of the particular incident warrants it.</w:t>
      </w:r>
    </w:p>
    <w:p w:rsidR="002E3E96" w:rsidRDefault="002E3E96" w:rsidP="00A756C7">
      <w:pPr>
        <w:pStyle w:val="ListParagraph"/>
        <w:numPr>
          <w:ilvl w:val="0"/>
          <w:numId w:val="17"/>
        </w:numPr>
        <w:rPr>
          <w:rFonts w:ascii="Arial" w:hAnsi="Arial" w:cs="Arial"/>
        </w:rPr>
      </w:pPr>
      <w:r w:rsidRPr="00FE568F">
        <w:rPr>
          <w:rFonts w:ascii="Arial" w:hAnsi="Arial" w:cs="Arial"/>
        </w:rPr>
        <w:t>The degree of force employed must be in proportion to the circumstances of the incident and the seriousness of the behaviour or the consequences it is intended to prevent.  Any force used should always be the minimum needed to achieve the desired result.</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The majority of Staff are now trained in team teach. Leading in this area are: Desmond Lee and Joe Hilton.</w:t>
      </w:r>
    </w:p>
    <w:p w:rsidR="002E3E96" w:rsidRDefault="002E3E96" w:rsidP="00A756C7">
      <w:pPr>
        <w:rPr>
          <w:rFonts w:ascii="Arial" w:hAnsi="Arial" w:cs="Arial"/>
        </w:rPr>
      </w:pPr>
    </w:p>
    <w:p w:rsidR="002E3E96" w:rsidRDefault="002E3E96" w:rsidP="00A756C7">
      <w:pPr>
        <w:rPr>
          <w:rFonts w:ascii="Arial" w:hAnsi="Arial" w:cs="Arial"/>
          <w:b/>
        </w:rPr>
      </w:pPr>
      <w:r>
        <w:rPr>
          <w:rFonts w:ascii="Arial" w:hAnsi="Arial" w:cs="Arial"/>
          <w:b/>
        </w:rPr>
        <w:t>Any member of staff using physical restraint must immediately inform Linda Adams, or in her absence  Jo O’Leary and complete a physical restraint form.</w:t>
      </w: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Pr="001B59B1" w:rsidRDefault="002E3E96" w:rsidP="00A756C7">
      <w:pPr>
        <w:rPr>
          <w:rFonts w:ascii="Arial" w:hAnsi="Arial" w:cs="Arial"/>
          <w:b/>
        </w:rPr>
      </w:pPr>
    </w:p>
    <w:p w:rsidR="002E3E96" w:rsidRDefault="002E3E96" w:rsidP="00A756C7">
      <w:pPr>
        <w:pStyle w:val="Heading2"/>
        <w:rPr>
          <w:i w:val="0"/>
          <w:sz w:val="28"/>
          <w:szCs w:val="28"/>
        </w:rPr>
      </w:pPr>
      <w:r>
        <w:rPr>
          <w:i w:val="0"/>
          <w:sz w:val="28"/>
          <w:szCs w:val="28"/>
        </w:rPr>
        <w:t>Routines for Pupils</w:t>
      </w:r>
    </w:p>
    <w:p w:rsidR="002E3E96" w:rsidRPr="001B59B1" w:rsidRDefault="002E3E96" w:rsidP="00A756C7"/>
    <w:p w:rsidR="002E3E96" w:rsidRDefault="002E3E96" w:rsidP="00A756C7">
      <w:pPr>
        <w:rPr>
          <w:rFonts w:ascii="Arial" w:hAnsi="Arial" w:cs="Arial"/>
        </w:rPr>
      </w:pPr>
      <w:r>
        <w:rPr>
          <w:rFonts w:ascii="Arial" w:hAnsi="Arial" w:cs="Arial"/>
        </w:rPr>
        <w:t>The routines for pupils need to be uniform and remain consistent across the school.  As a staff we will ensure that:</w:t>
      </w:r>
    </w:p>
    <w:p w:rsidR="002E3E96" w:rsidRDefault="002E3E96" w:rsidP="00A756C7">
      <w:pPr>
        <w:rPr>
          <w:rFonts w:ascii="Arial" w:hAnsi="Arial" w:cs="Arial"/>
        </w:rPr>
      </w:pPr>
    </w:p>
    <w:p w:rsidR="002E3E96" w:rsidRPr="00AF4C21" w:rsidRDefault="002E3E96" w:rsidP="00A756C7">
      <w:pPr>
        <w:rPr>
          <w:rFonts w:ascii="Arial" w:hAnsi="Arial" w:cs="Arial"/>
        </w:rPr>
      </w:pPr>
      <w:r>
        <w:rPr>
          <w:rFonts w:ascii="Arial" w:hAnsi="Arial" w:cs="Arial"/>
        </w:rPr>
        <w:t xml:space="preserve">1. </w:t>
      </w:r>
      <w:r w:rsidRPr="00AF4C21">
        <w:rPr>
          <w:rFonts w:ascii="Arial" w:hAnsi="Arial" w:cs="Arial"/>
        </w:rPr>
        <w:t xml:space="preserve">We explain the school </w:t>
      </w:r>
      <w:r w:rsidR="0079482B">
        <w:rPr>
          <w:rFonts w:ascii="Arial" w:hAnsi="Arial" w:cs="Arial"/>
        </w:rPr>
        <w:t xml:space="preserve"> rules (See Appendix 1)</w:t>
      </w:r>
      <w:r w:rsidRPr="00AF4C21">
        <w:rPr>
          <w:rFonts w:ascii="Arial" w:hAnsi="Arial" w:cs="Arial"/>
        </w:rPr>
        <w:t>.</w:t>
      </w:r>
    </w:p>
    <w:p w:rsidR="002E3E96" w:rsidRDefault="002E3E96" w:rsidP="00A756C7">
      <w:pPr>
        <w:rPr>
          <w:rFonts w:ascii="Arial" w:hAnsi="Arial" w:cs="Arial"/>
        </w:rPr>
      </w:pPr>
      <w:r>
        <w:rPr>
          <w:rFonts w:ascii="Arial" w:hAnsi="Arial" w:cs="Arial"/>
        </w:rPr>
        <w:t xml:space="preserve">2. </w:t>
      </w:r>
      <w:r w:rsidRPr="00AF4C21">
        <w:rPr>
          <w:rFonts w:ascii="Arial" w:hAnsi="Arial" w:cs="Arial"/>
        </w:rPr>
        <w:t>Decide how behaviour will be managed throughout class time:</w:t>
      </w:r>
    </w:p>
    <w:p w:rsidR="002E3E96" w:rsidRPr="00AF4C21" w:rsidRDefault="002E3E96" w:rsidP="00A756C7">
      <w:pPr>
        <w:rPr>
          <w:rFonts w:ascii="Arial" w:hAnsi="Arial" w:cs="Arial"/>
        </w:rPr>
      </w:pPr>
    </w:p>
    <w:p w:rsidR="002E3E96" w:rsidRPr="00AF4C21" w:rsidRDefault="002E3E96" w:rsidP="00A756C7">
      <w:pPr>
        <w:ind w:left="720"/>
        <w:rPr>
          <w:rFonts w:ascii="Arial" w:hAnsi="Arial" w:cs="Arial"/>
        </w:rPr>
      </w:pPr>
      <w:r>
        <w:rPr>
          <w:rFonts w:ascii="Arial" w:hAnsi="Arial" w:cs="Arial"/>
        </w:rPr>
        <w:t>•</w:t>
      </w:r>
      <w:r w:rsidRPr="00AF4C21">
        <w:rPr>
          <w:rFonts w:ascii="Arial" w:hAnsi="Arial" w:cs="Arial"/>
        </w:rPr>
        <w:t>At the start of the lesson (explain expectations and reward when these expectations are met).</w:t>
      </w:r>
    </w:p>
    <w:p w:rsidR="002E3E96" w:rsidRDefault="002E3E96" w:rsidP="00A756C7">
      <w:pPr>
        <w:ind w:firstLine="720"/>
        <w:rPr>
          <w:rFonts w:ascii="Arial" w:hAnsi="Arial" w:cs="Arial"/>
        </w:rPr>
      </w:pPr>
    </w:p>
    <w:p w:rsidR="002E3E96" w:rsidRPr="00AF4C21" w:rsidRDefault="002E3E96" w:rsidP="00A756C7">
      <w:pPr>
        <w:ind w:firstLine="720"/>
        <w:rPr>
          <w:rFonts w:ascii="Arial" w:hAnsi="Arial" w:cs="Arial"/>
        </w:rPr>
      </w:pPr>
      <w:r>
        <w:rPr>
          <w:rFonts w:ascii="Arial" w:hAnsi="Arial" w:cs="Arial"/>
        </w:rPr>
        <w:t>•</w:t>
      </w:r>
      <w:r w:rsidRPr="00AF4C21">
        <w:rPr>
          <w:rFonts w:ascii="Arial" w:hAnsi="Arial" w:cs="Arial"/>
        </w:rPr>
        <w:t>Lesson introduction.</w:t>
      </w:r>
    </w:p>
    <w:p w:rsidR="002E3E96" w:rsidRDefault="002E3E96" w:rsidP="00A756C7">
      <w:pPr>
        <w:rPr>
          <w:rFonts w:ascii="Arial" w:hAnsi="Arial" w:cs="Arial"/>
        </w:rPr>
      </w:pPr>
    </w:p>
    <w:p w:rsidR="002E3E96" w:rsidRPr="00AF4C21" w:rsidRDefault="002E3E96" w:rsidP="00A756C7">
      <w:pPr>
        <w:ind w:firstLine="720"/>
        <w:rPr>
          <w:rFonts w:ascii="Arial" w:hAnsi="Arial" w:cs="Arial"/>
        </w:rPr>
      </w:pPr>
      <w:r>
        <w:rPr>
          <w:rFonts w:ascii="Arial" w:hAnsi="Arial" w:cs="Arial"/>
        </w:rPr>
        <w:t>•</w:t>
      </w:r>
      <w:r w:rsidRPr="00AF4C21">
        <w:rPr>
          <w:rFonts w:ascii="Arial" w:hAnsi="Arial" w:cs="Arial"/>
        </w:rPr>
        <w:t>Group work.</w:t>
      </w:r>
    </w:p>
    <w:p w:rsidR="002E3E96" w:rsidRDefault="002E3E96" w:rsidP="00A756C7">
      <w:pPr>
        <w:rPr>
          <w:rFonts w:ascii="Arial" w:hAnsi="Arial" w:cs="Arial"/>
        </w:rPr>
      </w:pPr>
    </w:p>
    <w:p w:rsidR="002E3E96" w:rsidRPr="00AF4C21" w:rsidRDefault="002E3E96" w:rsidP="00A756C7">
      <w:pPr>
        <w:ind w:firstLine="720"/>
        <w:rPr>
          <w:rFonts w:ascii="Arial" w:hAnsi="Arial" w:cs="Arial"/>
        </w:rPr>
      </w:pPr>
      <w:r>
        <w:rPr>
          <w:rFonts w:ascii="Arial" w:hAnsi="Arial" w:cs="Arial"/>
        </w:rPr>
        <w:t>•</w:t>
      </w:r>
      <w:r w:rsidRPr="00AF4C21">
        <w:rPr>
          <w:rFonts w:ascii="Arial" w:hAnsi="Arial" w:cs="Arial"/>
        </w:rPr>
        <w:t>When pupils are working independently</w:t>
      </w:r>
      <w:r>
        <w:rPr>
          <w:rFonts w:ascii="Arial" w:hAnsi="Arial" w:cs="Arial"/>
        </w:rPr>
        <w:t>.</w:t>
      </w:r>
    </w:p>
    <w:p w:rsidR="002E3E96" w:rsidRPr="00AF4C21" w:rsidRDefault="002E3E96" w:rsidP="00A756C7">
      <w:pPr>
        <w:rPr>
          <w:rFonts w:ascii="Arial" w:hAnsi="Arial" w:cs="Arial"/>
        </w:rPr>
      </w:pPr>
    </w:p>
    <w:p w:rsidR="002E3E96" w:rsidRPr="00AF4C21" w:rsidRDefault="002E3E96" w:rsidP="00A756C7">
      <w:pPr>
        <w:ind w:firstLine="720"/>
        <w:rPr>
          <w:rFonts w:ascii="Arial" w:hAnsi="Arial" w:cs="Arial"/>
        </w:rPr>
      </w:pPr>
      <w:r>
        <w:rPr>
          <w:rFonts w:ascii="Arial" w:hAnsi="Arial" w:cs="Arial"/>
        </w:rPr>
        <w:t>•</w:t>
      </w:r>
      <w:r w:rsidRPr="00AF4C21">
        <w:rPr>
          <w:rFonts w:ascii="Arial" w:hAnsi="Arial" w:cs="Arial"/>
        </w:rPr>
        <w:t>When there is class discussion/group discussion.</w:t>
      </w:r>
    </w:p>
    <w:p w:rsidR="002E3E96" w:rsidRDefault="002E3E96" w:rsidP="00A756C7">
      <w:pPr>
        <w:rPr>
          <w:rFonts w:ascii="Arial" w:hAnsi="Arial" w:cs="Arial"/>
        </w:rPr>
      </w:pPr>
    </w:p>
    <w:p w:rsidR="002E3E96" w:rsidRDefault="002E3E96" w:rsidP="00A756C7">
      <w:pPr>
        <w:ind w:firstLine="720"/>
        <w:rPr>
          <w:rFonts w:ascii="Arial" w:hAnsi="Arial" w:cs="Arial"/>
        </w:rPr>
      </w:pPr>
      <w:r>
        <w:rPr>
          <w:rFonts w:ascii="Arial" w:hAnsi="Arial" w:cs="Arial"/>
        </w:rPr>
        <w:t>•</w:t>
      </w:r>
      <w:r w:rsidRPr="00AF4C21">
        <w:rPr>
          <w:rFonts w:ascii="Arial" w:hAnsi="Arial" w:cs="Arial"/>
        </w:rPr>
        <w:t>When the class or group are doing practical work.</w:t>
      </w:r>
    </w:p>
    <w:p w:rsidR="002E3E96" w:rsidRPr="00AF4C21" w:rsidRDefault="002E3E96" w:rsidP="00A756C7">
      <w:pPr>
        <w:ind w:firstLine="720"/>
        <w:rPr>
          <w:rFonts w:ascii="Arial" w:hAnsi="Arial" w:cs="Arial"/>
        </w:rPr>
      </w:pPr>
    </w:p>
    <w:p w:rsidR="002E3E96" w:rsidRDefault="002E3E96" w:rsidP="00A756C7">
      <w:pPr>
        <w:rPr>
          <w:rFonts w:ascii="Arial" w:hAnsi="Arial" w:cs="Arial"/>
          <w:b/>
        </w:rPr>
      </w:pPr>
      <w:r>
        <w:rPr>
          <w:rFonts w:ascii="Arial" w:hAnsi="Arial" w:cs="Arial"/>
          <w:b/>
        </w:rPr>
        <w:t>Reward ticks should be given for:</w:t>
      </w:r>
    </w:p>
    <w:p w:rsidR="002E3E96" w:rsidRDefault="002E3E96" w:rsidP="00A756C7">
      <w:pPr>
        <w:rPr>
          <w:rFonts w:ascii="Arial" w:hAnsi="Arial" w:cs="Arial"/>
          <w:b/>
        </w:rPr>
      </w:pPr>
    </w:p>
    <w:p w:rsidR="002E3E96" w:rsidRPr="00D4065A" w:rsidRDefault="002E3E96" w:rsidP="00A756C7">
      <w:pPr>
        <w:pStyle w:val="ListParagraph"/>
        <w:numPr>
          <w:ilvl w:val="0"/>
          <w:numId w:val="18"/>
        </w:numPr>
        <w:rPr>
          <w:rFonts w:ascii="Arial" w:hAnsi="Arial" w:cs="Arial"/>
          <w:b/>
        </w:rPr>
      </w:pPr>
      <w:r>
        <w:rPr>
          <w:rFonts w:ascii="Arial" w:hAnsi="Arial" w:cs="Arial"/>
        </w:rPr>
        <w:t>Following the</w:t>
      </w:r>
      <w:r w:rsidRPr="00F80E4D">
        <w:rPr>
          <w:rFonts w:ascii="Arial" w:hAnsi="Arial" w:cs="Arial"/>
          <w:b/>
        </w:rPr>
        <w:t xml:space="preserve"> FRESH</w:t>
      </w:r>
      <w:r>
        <w:rPr>
          <w:rFonts w:ascii="Arial" w:hAnsi="Arial" w:cs="Arial"/>
        </w:rPr>
        <w:t xml:space="preserve"> and learning rules.</w:t>
      </w:r>
    </w:p>
    <w:p w:rsidR="002E3E96" w:rsidRPr="000C2C6E" w:rsidRDefault="002E3E96" w:rsidP="00A756C7">
      <w:pPr>
        <w:pStyle w:val="ListParagraph"/>
        <w:numPr>
          <w:ilvl w:val="0"/>
          <w:numId w:val="18"/>
        </w:numPr>
        <w:rPr>
          <w:rFonts w:ascii="Arial" w:hAnsi="Arial" w:cs="Arial"/>
          <w:b/>
        </w:rPr>
      </w:pPr>
      <w:r>
        <w:rPr>
          <w:rFonts w:ascii="Arial" w:hAnsi="Arial" w:cs="Arial"/>
        </w:rPr>
        <w:t>Working appropriately.</w:t>
      </w:r>
    </w:p>
    <w:p w:rsidR="002E3E96" w:rsidRPr="00D4065A" w:rsidRDefault="002E3E96" w:rsidP="00A756C7">
      <w:pPr>
        <w:pStyle w:val="ListParagraph"/>
        <w:numPr>
          <w:ilvl w:val="0"/>
          <w:numId w:val="18"/>
        </w:numPr>
        <w:ind w:left="357" w:firstLine="0"/>
        <w:rPr>
          <w:rFonts w:ascii="Arial" w:hAnsi="Arial" w:cs="Arial"/>
          <w:b/>
        </w:rPr>
      </w:pPr>
      <w:r w:rsidRPr="00D4065A">
        <w:rPr>
          <w:rFonts w:ascii="Arial" w:hAnsi="Arial" w:cs="Arial"/>
        </w:rPr>
        <w:t>Coming in sensibly and settling calmly and quietly.</w:t>
      </w:r>
    </w:p>
    <w:p w:rsidR="002E3E96" w:rsidRPr="005661A0" w:rsidRDefault="002E3E96" w:rsidP="00A756C7">
      <w:pPr>
        <w:pStyle w:val="ListParagraph"/>
        <w:numPr>
          <w:ilvl w:val="0"/>
          <w:numId w:val="18"/>
        </w:numPr>
        <w:rPr>
          <w:rFonts w:ascii="Arial" w:hAnsi="Arial" w:cs="Arial"/>
          <w:b/>
        </w:rPr>
      </w:pPr>
      <w:r>
        <w:rPr>
          <w:rFonts w:ascii="Arial" w:hAnsi="Arial" w:cs="Arial"/>
        </w:rPr>
        <w:t>Ending the lesson.</w:t>
      </w:r>
    </w:p>
    <w:p w:rsidR="002E3E96" w:rsidRDefault="002E3E96" w:rsidP="00A756C7">
      <w:pPr>
        <w:rPr>
          <w:rFonts w:ascii="Arial" w:hAnsi="Arial" w:cs="Arial"/>
          <w:b/>
        </w:rPr>
      </w:pPr>
    </w:p>
    <w:p w:rsidR="002E3E96" w:rsidRDefault="002E3E96" w:rsidP="00A756C7">
      <w:pPr>
        <w:pStyle w:val="Heading2"/>
        <w:rPr>
          <w:i w:val="0"/>
          <w:sz w:val="28"/>
          <w:szCs w:val="28"/>
        </w:rPr>
      </w:pPr>
      <w:r>
        <w:rPr>
          <w:i w:val="0"/>
          <w:sz w:val="28"/>
          <w:szCs w:val="28"/>
        </w:rPr>
        <w:t>Recording Ticks</w:t>
      </w:r>
    </w:p>
    <w:p w:rsidR="002E3E96" w:rsidRPr="001B59B1" w:rsidRDefault="002E3E96" w:rsidP="00A756C7"/>
    <w:p w:rsidR="002E3E96" w:rsidRDefault="002E3E96" w:rsidP="00A756C7">
      <w:pPr>
        <w:rPr>
          <w:rFonts w:ascii="Arial" w:hAnsi="Arial" w:cs="Arial"/>
        </w:rPr>
      </w:pPr>
      <w:r>
        <w:rPr>
          <w:rFonts w:ascii="Arial" w:hAnsi="Arial" w:cs="Arial"/>
        </w:rPr>
        <w:t>It is the class teachers’ responsibility to ensure all tick sheets are recorded each day.</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The tick sheet is a daily sheet which allows each pupil to earn four ticks for each lesson.  (See daily tick sheet).</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 xml:space="preserve">The total for each pupil should be completed each week and </w:t>
      </w:r>
      <w:r>
        <w:rPr>
          <w:rFonts w:ascii="Arial" w:hAnsi="Arial" w:cs="Arial"/>
          <w:b/>
        </w:rPr>
        <w:t xml:space="preserve">handed to the School Office at the end of the school day each Thursday.  </w:t>
      </w:r>
      <w:r w:rsidRPr="0042412E">
        <w:rPr>
          <w:rFonts w:ascii="Arial" w:hAnsi="Arial" w:cs="Arial"/>
        </w:rPr>
        <w:t>(See</w:t>
      </w:r>
      <w:r>
        <w:rPr>
          <w:rFonts w:ascii="Arial" w:hAnsi="Arial" w:cs="Arial"/>
        </w:rPr>
        <w:t xml:space="preserve"> weekly tick sheet).</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 xml:space="preserve">The </w:t>
      </w:r>
      <w:r>
        <w:rPr>
          <w:rFonts w:ascii="Arial" w:hAnsi="Arial" w:cs="Arial"/>
          <w:b/>
        </w:rPr>
        <w:t xml:space="preserve">weekly </w:t>
      </w:r>
      <w:r>
        <w:rPr>
          <w:rFonts w:ascii="Arial" w:hAnsi="Arial" w:cs="Arial"/>
        </w:rPr>
        <w:t>sheet will allow Linda Adams to see which pupils have earned a Lansdowne reward certificate, as well as seeing which class will be Class of the Week.</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lastRenderedPageBreak/>
        <w:t xml:space="preserve">The reward certificates and Class of the Week cup are the rewards for good behaviour and hard work and will be given out at the Achievement Assembly each Monday morning.  A further way of rewarding pupils is to send a </w:t>
      </w:r>
      <w:r>
        <w:rPr>
          <w:rFonts w:ascii="Arial" w:hAnsi="Arial" w:cs="Arial"/>
          <w:b/>
        </w:rPr>
        <w:t xml:space="preserve">good letter </w:t>
      </w:r>
      <w:r>
        <w:rPr>
          <w:rFonts w:ascii="Arial" w:hAnsi="Arial" w:cs="Arial"/>
        </w:rPr>
        <w:t>home to parents/carers.  (See good letter- electronic version available on the staff shared area).</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 xml:space="preserve">If pupils have not followed instructions and have had to go to the Quiet Room, an </w:t>
      </w:r>
      <w:r>
        <w:rPr>
          <w:rFonts w:ascii="Arial" w:hAnsi="Arial" w:cs="Arial"/>
          <w:b/>
        </w:rPr>
        <w:t xml:space="preserve">unfortunately letter </w:t>
      </w:r>
      <w:r>
        <w:rPr>
          <w:rFonts w:ascii="Arial" w:hAnsi="Arial" w:cs="Arial"/>
        </w:rPr>
        <w:t>will be sent home (See unfortunately letter – An electronic version available in the staff shared area).</w:t>
      </w: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pStyle w:val="Heading2"/>
        <w:rPr>
          <w:i w:val="0"/>
          <w:sz w:val="28"/>
          <w:szCs w:val="28"/>
        </w:rPr>
      </w:pPr>
    </w:p>
    <w:p w:rsidR="0079482B" w:rsidRDefault="0079482B" w:rsidP="00A756C7">
      <w:pPr>
        <w:pStyle w:val="Heading2"/>
        <w:rPr>
          <w:i w:val="0"/>
          <w:sz w:val="28"/>
          <w:szCs w:val="28"/>
        </w:rPr>
      </w:pPr>
    </w:p>
    <w:p w:rsidR="0079482B" w:rsidRDefault="0079482B" w:rsidP="00A756C7">
      <w:pPr>
        <w:pStyle w:val="Heading2"/>
        <w:rPr>
          <w:i w:val="0"/>
          <w:sz w:val="28"/>
          <w:szCs w:val="28"/>
        </w:rPr>
      </w:pPr>
    </w:p>
    <w:p w:rsidR="002E3E96" w:rsidRDefault="002E3E96" w:rsidP="00A756C7">
      <w:pPr>
        <w:pStyle w:val="Heading2"/>
        <w:rPr>
          <w:i w:val="0"/>
          <w:sz w:val="28"/>
          <w:szCs w:val="28"/>
        </w:rPr>
      </w:pPr>
      <w:r>
        <w:rPr>
          <w:i w:val="0"/>
          <w:sz w:val="28"/>
          <w:szCs w:val="28"/>
        </w:rPr>
        <w:t>Daily Tick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1308"/>
        <w:gridCol w:w="1228"/>
        <w:gridCol w:w="1228"/>
        <w:gridCol w:w="1228"/>
        <w:gridCol w:w="1091"/>
        <w:gridCol w:w="1228"/>
      </w:tblGrid>
      <w:tr w:rsidR="002E3E96" w:rsidTr="00F1343B">
        <w:tc>
          <w:tcPr>
            <w:tcW w:w="1325" w:type="dxa"/>
          </w:tcPr>
          <w:p w:rsidR="002E3E96" w:rsidRPr="00F1343B" w:rsidRDefault="002E3E96" w:rsidP="00F1343B">
            <w:pPr>
              <w:jc w:val="center"/>
              <w:rPr>
                <w:rFonts w:ascii="Arial" w:hAnsi="Arial" w:cs="Arial"/>
                <w:b/>
                <w:szCs w:val="22"/>
              </w:rPr>
            </w:pPr>
          </w:p>
        </w:tc>
        <w:tc>
          <w:tcPr>
            <w:tcW w:w="7917" w:type="dxa"/>
            <w:gridSpan w:val="6"/>
          </w:tcPr>
          <w:p w:rsidR="002E3E96" w:rsidRPr="00F1343B" w:rsidRDefault="002E3E96" w:rsidP="00F1343B">
            <w:pPr>
              <w:jc w:val="center"/>
              <w:rPr>
                <w:rFonts w:ascii="Arial" w:hAnsi="Arial" w:cs="Arial"/>
                <w:b/>
                <w:szCs w:val="22"/>
              </w:rPr>
            </w:pPr>
            <w:r w:rsidRPr="00F1343B">
              <w:rPr>
                <w:rFonts w:ascii="Arial" w:hAnsi="Arial" w:cs="Arial"/>
                <w:b/>
                <w:sz w:val="22"/>
                <w:szCs w:val="22"/>
              </w:rPr>
              <w:t>Lansdowne School Daily Token Sheet</w:t>
            </w:r>
          </w:p>
        </w:tc>
      </w:tr>
      <w:tr w:rsidR="002E3E96" w:rsidTr="00F1343B">
        <w:tc>
          <w:tcPr>
            <w:tcW w:w="4056" w:type="dxa"/>
            <w:gridSpan w:val="3"/>
          </w:tcPr>
          <w:p w:rsidR="002E3E96" w:rsidRPr="00F1343B" w:rsidRDefault="002E3E96" w:rsidP="00E856B0">
            <w:pPr>
              <w:rPr>
                <w:rFonts w:ascii="Arial" w:hAnsi="Arial" w:cs="Arial"/>
                <w:szCs w:val="22"/>
              </w:rPr>
            </w:pPr>
            <w:r w:rsidRPr="00F1343B">
              <w:rPr>
                <w:rFonts w:ascii="Arial" w:hAnsi="Arial" w:cs="Arial"/>
                <w:sz w:val="22"/>
                <w:szCs w:val="22"/>
              </w:rPr>
              <w:t>Class</w:t>
            </w:r>
          </w:p>
        </w:tc>
        <w:tc>
          <w:tcPr>
            <w:tcW w:w="1341" w:type="dxa"/>
          </w:tcPr>
          <w:p w:rsidR="002E3E96" w:rsidRPr="00F1343B" w:rsidRDefault="002E3E96" w:rsidP="00E856B0">
            <w:pPr>
              <w:rPr>
                <w:rFonts w:ascii="Arial" w:hAnsi="Arial" w:cs="Arial"/>
                <w:szCs w:val="22"/>
              </w:rPr>
            </w:pPr>
          </w:p>
        </w:tc>
        <w:tc>
          <w:tcPr>
            <w:tcW w:w="3845" w:type="dxa"/>
            <w:gridSpan w:val="3"/>
          </w:tcPr>
          <w:p w:rsidR="002E3E96" w:rsidRPr="00F1343B" w:rsidRDefault="002E3E96" w:rsidP="00E856B0">
            <w:pPr>
              <w:rPr>
                <w:rFonts w:ascii="Arial" w:hAnsi="Arial" w:cs="Arial"/>
                <w:szCs w:val="22"/>
              </w:rPr>
            </w:pPr>
            <w:r w:rsidRPr="00F1343B">
              <w:rPr>
                <w:rFonts w:ascii="Arial" w:hAnsi="Arial" w:cs="Arial"/>
                <w:sz w:val="22"/>
                <w:szCs w:val="22"/>
              </w:rPr>
              <w:t>Date</w:t>
            </w:r>
          </w:p>
        </w:tc>
      </w:tr>
      <w:tr w:rsidR="002E3E96" w:rsidTr="00F1343B">
        <w:tc>
          <w:tcPr>
            <w:tcW w:w="1325" w:type="dxa"/>
          </w:tcPr>
          <w:p w:rsidR="002E3E96" w:rsidRPr="00F1343B" w:rsidRDefault="002E3E96" w:rsidP="00E856B0">
            <w:pPr>
              <w:rPr>
                <w:rFonts w:ascii="Arial" w:hAnsi="Arial" w:cs="Arial"/>
                <w:szCs w:val="22"/>
              </w:rPr>
            </w:pPr>
            <w:r w:rsidRPr="00F1343B">
              <w:rPr>
                <w:rFonts w:ascii="Arial" w:hAnsi="Arial" w:cs="Arial"/>
                <w:sz w:val="22"/>
                <w:szCs w:val="22"/>
              </w:rPr>
              <w:t>Name</w:t>
            </w:r>
          </w:p>
        </w:tc>
        <w:tc>
          <w:tcPr>
            <w:tcW w:w="1390" w:type="dxa"/>
          </w:tcPr>
          <w:p w:rsidR="002E3E96" w:rsidRPr="00F1343B" w:rsidRDefault="002E3E96" w:rsidP="00E856B0">
            <w:pPr>
              <w:rPr>
                <w:rFonts w:ascii="Arial" w:hAnsi="Arial" w:cs="Arial"/>
                <w:szCs w:val="22"/>
              </w:rPr>
            </w:pPr>
            <w:r w:rsidRPr="00F1343B">
              <w:rPr>
                <w:rFonts w:ascii="Arial" w:hAnsi="Arial" w:cs="Arial"/>
                <w:sz w:val="22"/>
                <w:szCs w:val="22"/>
              </w:rPr>
              <w:t>Guided Reading</w:t>
            </w:r>
          </w:p>
        </w:tc>
        <w:tc>
          <w:tcPr>
            <w:tcW w:w="1341" w:type="dxa"/>
          </w:tcPr>
          <w:p w:rsidR="002E3E96" w:rsidRPr="00F1343B" w:rsidRDefault="002E3E96" w:rsidP="00E856B0">
            <w:pPr>
              <w:rPr>
                <w:rFonts w:ascii="Arial" w:hAnsi="Arial" w:cs="Arial"/>
                <w:szCs w:val="22"/>
              </w:rPr>
            </w:pPr>
            <w:r w:rsidRPr="00F1343B">
              <w:rPr>
                <w:rFonts w:ascii="Arial" w:hAnsi="Arial" w:cs="Arial"/>
                <w:sz w:val="22"/>
                <w:szCs w:val="22"/>
              </w:rPr>
              <w:t>Period 2</w:t>
            </w:r>
          </w:p>
        </w:tc>
        <w:tc>
          <w:tcPr>
            <w:tcW w:w="1341" w:type="dxa"/>
          </w:tcPr>
          <w:p w:rsidR="002E3E96" w:rsidRPr="00F1343B" w:rsidRDefault="002E3E96" w:rsidP="00E856B0">
            <w:pPr>
              <w:rPr>
                <w:rFonts w:ascii="Arial" w:hAnsi="Arial" w:cs="Arial"/>
                <w:szCs w:val="22"/>
              </w:rPr>
            </w:pPr>
            <w:r w:rsidRPr="00F1343B">
              <w:rPr>
                <w:rFonts w:ascii="Arial" w:hAnsi="Arial" w:cs="Arial"/>
                <w:sz w:val="22"/>
                <w:szCs w:val="22"/>
              </w:rPr>
              <w:t>Period 3</w:t>
            </w:r>
          </w:p>
        </w:tc>
        <w:tc>
          <w:tcPr>
            <w:tcW w:w="1341" w:type="dxa"/>
          </w:tcPr>
          <w:p w:rsidR="002E3E96" w:rsidRPr="00F1343B" w:rsidRDefault="002E3E96" w:rsidP="00E856B0">
            <w:pPr>
              <w:rPr>
                <w:rFonts w:ascii="Arial" w:hAnsi="Arial" w:cs="Arial"/>
                <w:szCs w:val="22"/>
              </w:rPr>
            </w:pPr>
            <w:r w:rsidRPr="00F1343B">
              <w:rPr>
                <w:rFonts w:ascii="Arial" w:hAnsi="Arial" w:cs="Arial"/>
                <w:sz w:val="22"/>
                <w:szCs w:val="22"/>
              </w:rPr>
              <w:t>Period 4</w:t>
            </w:r>
          </w:p>
        </w:tc>
        <w:tc>
          <w:tcPr>
            <w:tcW w:w="1163" w:type="dxa"/>
          </w:tcPr>
          <w:p w:rsidR="002E3E96" w:rsidRPr="00F1343B" w:rsidRDefault="002E3E96" w:rsidP="00E856B0">
            <w:pPr>
              <w:rPr>
                <w:rFonts w:ascii="Arial" w:hAnsi="Arial" w:cs="Arial"/>
                <w:szCs w:val="22"/>
              </w:rPr>
            </w:pPr>
            <w:r w:rsidRPr="00F1343B">
              <w:rPr>
                <w:rFonts w:ascii="Arial" w:hAnsi="Arial" w:cs="Arial"/>
                <w:sz w:val="22"/>
                <w:szCs w:val="22"/>
              </w:rPr>
              <w:t>Period 5</w:t>
            </w:r>
          </w:p>
        </w:tc>
        <w:tc>
          <w:tcPr>
            <w:tcW w:w="1341" w:type="dxa"/>
          </w:tcPr>
          <w:p w:rsidR="002E3E96" w:rsidRPr="00F1343B" w:rsidRDefault="002E3E96" w:rsidP="00E856B0">
            <w:pPr>
              <w:rPr>
                <w:rFonts w:ascii="Arial" w:hAnsi="Arial" w:cs="Arial"/>
                <w:szCs w:val="22"/>
              </w:rPr>
            </w:pPr>
            <w:r w:rsidRPr="00F1343B">
              <w:rPr>
                <w:rFonts w:ascii="Arial" w:hAnsi="Arial" w:cs="Arial"/>
                <w:sz w:val="22"/>
                <w:szCs w:val="22"/>
              </w:rPr>
              <w:t>Period 6</w:t>
            </w: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r w:rsidR="002E3E96" w:rsidTr="00F1343B">
        <w:tc>
          <w:tcPr>
            <w:tcW w:w="1325" w:type="dxa"/>
          </w:tcPr>
          <w:p w:rsidR="002E3E96" w:rsidRPr="00F1343B" w:rsidRDefault="002E3E96" w:rsidP="00E856B0">
            <w:pPr>
              <w:rPr>
                <w:szCs w:val="22"/>
              </w:rPr>
            </w:pPr>
          </w:p>
          <w:p w:rsidR="002E3E96" w:rsidRPr="00F1343B" w:rsidRDefault="002E3E96" w:rsidP="00E856B0">
            <w:pPr>
              <w:rPr>
                <w:szCs w:val="22"/>
              </w:rPr>
            </w:pPr>
          </w:p>
        </w:tc>
        <w:tc>
          <w:tcPr>
            <w:tcW w:w="1390"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341" w:type="dxa"/>
          </w:tcPr>
          <w:p w:rsidR="002E3E96" w:rsidRPr="00F1343B" w:rsidRDefault="002E3E96" w:rsidP="00E856B0">
            <w:pPr>
              <w:rPr>
                <w:szCs w:val="22"/>
              </w:rPr>
            </w:pPr>
          </w:p>
        </w:tc>
        <w:tc>
          <w:tcPr>
            <w:tcW w:w="1163" w:type="dxa"/>
          </w:tcPr>
          <w:p w:rsidR="002E3E96" w:rsidRPr="00F1343B" w:rsidRDefault="002E3E96" w:rsidP="00E856B0">
            <w:pPr>
              <w:rPr>
                <w:szCs w:val="22"/>
              </w:rPr>
            </w:pPr>
          </w:p>
        </w:tc>
        <w:tc>
          <w:tcPr>
            <w:tcW w:w="1341" w:type="dxa"/>
          </w:tcPr>
          <w:p w:rsidR="002E3E96" w:rsidRPr="00F1343B" w:rsidRDefault="002E3E96" w:rsidP="00E856B0">
            <w:pPr>
              <w:rPr>
                <w:szCs w:val="22"/>
              </w:rPr>
            </w:pPr>
          </w:p>
        </w:tc>
      </w:tr>
    </w:tbl>
    <w:p w:rsidR="002E3E96" w:rsidRDefault="002E3E96" w:rsidP="00A756C7">
      <w:r>
        <w:rPr>
          <w:b/>
        </w:rPr>
        <w:t>C</w:t>
      </w:r>
      <w:r>
        <w:t>omments:</w:t>
      </w:r>
    </w:p>
    <w:p w:rsidR="002E3E96" w:rsidRDefault="002E3E96" w:rsidP="00A756C7"/>
    <w:p w:rsidR="002E3E96" w:rsidRDefault="002E3E96" w:rsidP="00A756C7"/>
    <w:p w:rsidR="002E3E96" w:rsidRDefault="002E3E96" w:rsidP="00A756C7"/>
    <w:p w:rsidR="002E3E96" w:rsidRPr="00F80E4D" w:rsidRDefault="002E3E96" w:rsidP="00A756C7">
      <w:pPr>
        <w:pStyle w:val="Heading2"/>
        <w:rPr>
          <w:rFonts w:cs="Arial"/>
          <w:i w:val="0"/>
          <w:sz w:val="28"/>
          <w:szCs w:val="28"/>
        </w:rPr>
      </w:pPr>
      <w:r w:rsidRPr="00F80E4D">
        <w:rPr>
          <w:rFonts w:cs="Arial"/>
          <w:i w:val="0"/>
          <w:sz w:val="28"/>
          <w:szCs w:val="28"/>
        </w:rPr>
        <w:lastRenderedPageBreak/>
        <w:t>Weekly Sheet</w:t>
      </w:r>
    </w:p>
    <w:p w:rsidR="002E3E96" w:rsidRPr="00F80E4D" w:rsidRDefault="002E3E96" w:rsidP="00A756C7">
      <w:pPr>
        <w:rPr>
          <w:rFonts w:ascii="Arial" w:hAnsi="Arial" w:cs="Arial"/>
        </w:rPr>
      </w:pPr>
    </w:p>
    <w:p w:rsidR="002E3E96" w:rsidRPr="00F80E4D" w:rsidRDefault="002E3E96" w:rsidP="00A756C7">
      <w:pPr>
        <w:pStyle w:val="Heading2"/>
        <w:jc w:val="center"/>
        <w:rPr>
          <w:rFonts w:cs="Arial"/>
          <w:i w:val="0"/>
          <w:sz w:val="28"/>
          <w:szCs w:val="28"/>
          <w:u w:val="single"/>
        </w:rPr>
      </w:pPr>
      <w:r w:rsidRPr="00F80E4D">
        <w:rPr>
          <w:rFonts w:cs="Arial"/>
          <w:i w:val="0"/>
          <w:sz w:val="28"/>
          <w:szCs w:val="28"/>
          <w:u w:val="single"/>
        </w:rPr>
        <w:t>Lansdowne Weekly Token Sheet</w:t>
      </w:r>
    </w:p>
    <w:p w:rsidR="002E3E96" w:rsidRPr="00F80E4D" w:rsidRDefault="002E3E96" w:rsidP="00A756C7">
      <w:pPr>
        <w:rPr>
          <w:rFonts w:ascii="Arial" w:hAnsi="Arial" w:cs="Arial"/>
        </w:rPr>
      </w:pPr>
    </w:p>
    <w:p w:rsidR="002E3E96" w:rsidRPr="00F80E4D" w:rsidRDefault="002E3E96" w:rsidP="00A756C7">
      <w:pPr>
        <w:pStyle w:val="Heading2"/>
        <w:rPr>
          <w:rFonts w:cs="Arial"/>
          <w:i w:val="0"/>
          <w:sz w:val="28"/>
          <w:szCs w:val="28"/>
        </w:rPr>
      </w:pPr>
      <w:r w:rsidRPr="00F80E4D">
        <w:rPr>
          <w:rFonts w:cs="Arial"/>
          <w:i w:val="0"/>
          <w:sz w:val="28"/>
          <w:szCs w:val="28"/>
        </w:rPr>
        <w:t>Week Beginning</w:t>
      </w:r>
    </w:p>
    <w:p w:rsidR="002E3E96" w:rsidRPr="00F80E4D" w:rsidRDefault="002E3E96" w:rsidP="00A756C7">
      <w:pPr>
        <w:rPr>
          <w:rFonts w:ascii="Arial" w:hAnsi="Arial" w:cs="Arial"/>
        </w:rPr>
      </w:pPr>
    </w:p>
    <w:p w:rsidR="002E3E96" w:rsidRPr="00F80E4D" w:rsidRDefault="002E3E96" w:rsidP="00A756C7">
      <w:pPr>
        <w:pStyle w:val="Heading2"/>
        <w:rPr>
          <w:rFonts w:cs="Arial"/>
          <w:i w:val="0"/>
          <w:sz w:val="28"/>
          <w:szCs w:val="28"/>
        </w:rPr>
      </w:pPr>
      <w:r w:rsidRPr="00F80E4D">
        <w:rPr>
          <w:rFonts w:cs="Arial"/>
          <w:i w:val="0"/>
          <w:sz w:val="28"/>
          <w:szCs w:val="28"/>
        </w:rPr>
        <w:t>Class</w:t>
      </w:r>
    </w:p>
    <w:p w:rsidR="002E3E96" w:rsidRPr="00F80E4D" w:rsidRDefault="002E3E96" w:rsidP="00A756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1016"/>
        <w:gridCol w:w="1216"/>
        <w:gridCol w:w="1378"/>
        <w:gridCol w:w="1276"/>
        <w:gridCol w:w="1134"/>
        <w:gridCol w:w="1134"/>
      </w:tblGrid>
      <w:tr w:rsidR="002E3E96" w:rsidRPr="00F80E4D" w:rsidTr="00F1343B">
        <w:tc>
          <w:tcPr>
            <w:tcW w:w="1360" w:type="dxa"/>
          </w:tcPr>
          <w:p w:rsidR="002E3E96" w:rsidRPr="00F1343B" w:rsidRDefault="002E3E96" w:rsidP="00E856B0">
            <w:pPr>
              <w:rPr>
                <w:rFonts w:ascii="Arial" w:hAnsi="Arial" w:cs="Arial"/>
                <w:szCs w:val="22"/>
              </w:rPr>
            </w:pPr>
            <w:r w:rsidRPr="00F1343B">
              <w:rPr>
                <w:rFonts w:ascii="Arial" w:hAnsi="Arial" w:cs="Arial"/>
                <w:sz w:val="22"/>
                <w:szCs w:val="22"/>
              </w:rPr>
              <w:t>Name</w:t>
            </w:r>
          </w:p>
        </w:tc>
        <w:tc>
          <w:tcPr>
            <w:tcW w:w="1016" w:type="dxa"/>
          </w:tcPr>
          <w:p w:rsidR="002E3E96" w:rsidRPr="00F1343B" w:rsidRDefault="002E3E96" w:rsidP="00E856B0">
            <w:pPr>
              <w:rPr>
                <w:rFonts w:ascii="Arial" w:hAnsi="Arial" w:cs="Arial"/>
                <w:szCs w:val="22"/>
              </w:rPr>
            </w:pPr>
            <w:r w:rsidRPr="00F1343B">
              <w:rPr>
                <w:rFonts w:ascii="Arial" w:hAnsi="Arial" w:cs="Arial"/>
                <w:sz w:val="22"/>
                <w:szCs w:val="22"/>
              </w:rPr>
              <w:t>Monday</w:t>
            </w:r>
          </w:p>
        </w:tc>
        <w:tc>
          <w:tcPr>
            <w:tcW w:w="1216" w:type="dxa"/>
          </w:tcPr>
          <w:p w:rsidR="002E3E96" w:rsidRPr="00F1343B" w:rsidRDefault="002E3E96" w:rsidP="00E856B0">
            <w:pPr>
              <w:rPr>
                <w:rFonts w:ascii="Arial" w:hAnsi="Arial" w:cs="Arial"/>
                <w:szCs w:val="22"/>
              </w:rPr>
            </w:pPr>
            <w:r w:rsidRPr="00F1343B">
              <w:rPr>
                <w:rFonts w:ascii="Arial" w:hAnsi="Arial" w:cs="Arial"/>
                <w:sz w:val="22"/>
                <w:szCs w:val="22"/>
              </w:rPr>
              <w:t>Tuesday</w:t>
            </w:r>
          </w:p>
        </w:tc>
        <w:tc>
          <w:tcPr>
            <w:tcW w:w="1336" w:type="dxa"/>
          </w:tcPr>
          <w:p w:rsidR="002E3E96" w:rsidRPr="00F1343B" w:rsidRDefault="002E3E96" w:rsidP="00E856B0">
            <w:pPr>
              <w:rPr>
                <w:rFonts w:ascii="Arial" w:hAnsi="Arial" w:cs="Arial"/>
                <w:szCs w:val="22"/>
              </w:rPr>
            </w:pPr>
            <w:r w:rsidRPr="00F1343B">
              <w:rPr>
                <w:rFonts w:ascii="Arial" w:hAnsi="Arial" w:cs="Arial"/>
                <w:sz w:val="22"/>
                <w:szCs w:val="22"/>
              </w:rPr>
              <w:t>Wednesday</w:t>
            </w:r>
          </w:p>
        </w:tc>
        <w:tc>
          <w:tcPr>
            <w:tcW w:w="1276" w:type="dxa"/>
          </w:tcPr>
          <w:p w:rsidR="002E3E96" w:rsidRPr="00F1343B" w:rsidRDefault="002E3E96" w:rsidP="00E856B0">
            <w:pPr>
              <w:rPr>
                <w:rFonts w:ascii="Arial" w:hAnsi="Arial" w:cs="Arial"/>
                <w:szCs w:val="22"/>
              </w:rPr>
            </w:pPr>
            <w:r w:rsidRPr="00F1343B">
              <w:rPr>
                <w:rFonts w:ascii="Arial" w:hAnsi="Arial" w:cs="Arial"/>
                <w:sz w:val="22"/>
                <w:szCs w:val="22"/>
              </w:rPr>
              <w:t>Thursday</w:t>
            </w:r>
          </w:p>
        </w:tc>
        <w:tc>
          <w:tcPr>
            <w:tcW w:w="1134" w:type="dxa"/>
          </w:tcPr>
          <w:p w:rsidR="002E3E96" w:rsidRPr="00F1343B" w:rsidRDefault="002E3E96" w:rsidP="00E856B0">
            <w:pPr>
              <w:rPr>
                <w:rFonts w:ascii="Arial" w:hAnsi="Arial" w:cs="Arial"/>
                <w:szCs w:val="22"/>
              </w:rPr>
            </w:pPr>
            <w:r w:rsidRPr="00F1343B">
              <w:rPr>
                <w:rFonts w:ascii="Arial" w:hAnsi="Arial" w:cs="Arial"/>
                <w:sz w:val="22"/>
                <w:szCs w:val="22"/>
              </w:rPr>
              <w:t>Friday</w:t>
            </w:r>
          </w:p>
        </w:tc>
        <w:tc>
          <w:tcPr>
            <w:tcW w:w="1134" w:type="dxa"/>
          </w:tcPr>
          <w:p w:rsidR="002E3E96" w:rsidRPr="00F1343B" w:rsidRDefault="002E3E96" w:rsidP="00E856B0">
            <w:pPr>
              <w:rPr>
                <w:rFonts w:ascii="Arial" w:hAnsi="Arial" w:cs="Arial"/>
                <w:szCs w:val="22"/>
              </w:rPr>
            </w:pPr>
            <w:r w:rsidRPr="00F1343B">
              <w:rPr>
                <w:rFonts w:ascii="Arial" w:hAnsi="Arial" w:cs="Arial"/>
                <w:sz w:val="22"/>
                <w:szCs w:val="22"/>
              </w:rPr>
              <w:t>Total</w:t>
            </w: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r w:rsidR="002E3E96" w:rsidRPr="00F80E4D" w:rsidTr="00F1343B">
        <w:tc>
          <w:tcPr>
            <w:tcW w:w="1360" w:type="dxa"/>
          </w:tcPr>
          <w:p w:rsidR="002E3E96" w:rsidRPr="00F1343B" w:rsidRDefault="002E3E96" w:rsidP="00E856B0">
            <w:pPr>
              <w:rPr>
                <w:rFonts w:ascii="Arial" w:hAnsi="Arial" w:cs="Arial"/>
                <w:szCs w:val="22"/>
              </w:rPr>
            </w:pPr>
          </w:p>
        </w:tc>
        <w:tc>
          <w:tcPr>
            <w:tcW w:w="1016" w:type="dxa"/>
          </w:tcPr>
          <w:p w:rsidR="002E3E96" w:rsidRPr="00F1343B" w:rsidRDefault="002E3E96" w:rsidP="00E856B0">
            <w:pPr>
              <w:rPr>
                <w:rFonts w:ascii="Arial" w:hAnsi="Arial" w:cs="Arial"/>
                <w:szCs w:val="22"/>
              </w:rPr>
            </w:pPr>
          </w:p>
        </w:tc>
        <w:tc>
          <w:tcPr>
            <w:tcW w:w="1216" w:type="dxa"/>
          </w:tcPr>
          <w:p w:rsidR="002E3E96" w:rsidRPr="00F1343B" w:rsidRDefault="002E3E96" w:rsidP="00E856B0">
            <w:pPr>
              <w:rPr>
                <w:rFonts w:ascii="Arial" w:hAnsi="Arial" w:cs="Arial"/>
                <w:szCs w:val="22"/>
              </w:rPr>
            </w:pPr>
          </w:p>
        </w:tc>
        <w:tc>
          <w:tcPr>
            <w:tcW w:w="1336" w:type="dxa"/>
          </w:tcPr>
          <w:p w:rsidR="002E3E96" w:rsidRPr="00F1343B" w:rsidRDefault="002E3E96" w:rsidP="00E856B0">
            <w:pPr>
              <w:rPr>
                <w:rFonts w:ascii="Arial" w:hAnsi="Arial" w:cs="Arial"/>
                <w:szCs w:val="22"/>
              </w:rPr>
            </w:pPr>
          </w:p>
        </w:tc>
        <w:tc>
          <w:tcPr>
            <w:tcW w:w="1276"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c>
          <w:tcPr>
            <w:tcW w:w="1134" w:type="dxa"/>
          </w:tcPr>
          <w:p w:rsidR="002E3E96" w:rsidRPr="00F1343B" w:rsidRDefault="002E3E96" w:rsidP="00E856B0">
            <w:pPr>
              <w:rPr>
                <w:rFonts w:ascii="Arial" w:hAnsi="Arial" w:cs="Arial"/>
                <w:szCs w:val="22"/>
              </w:rPr>
            </w:pPr>
          </w:p>
        </w:tc>
      </w:tr>
    </w:tbl>
    <w:p w:rsidR="002E3E96" w:rsidRPr="00F80E4D" w:rsidRDefault="002E3E96" w:rsidP="00A756C7">
      <w:pPr>
        <w:rPr>
          <w:rFonts w:ascii="Arial" w:hAnsi="Arial" w:cs="Arial"/>
        </w:rPr>
      </w:pPr>
    </w:p>
    <w:p w:rsidR="002E3E96" w:rsidRPr="00F80E4D" w:rsidRDefault="002E3E96" w:rsidP="00A756C7">
      <w:pPr>
        <w:rPr>
          <w:rFonts w:ascii="Arial" w:hAnsi="Arial" w:cs="Arial"/>
          <w:b/>
        </w:rPr>
      </w:pPr>
      <w:r>
        <w:rPr>
          <w:rFonts w:ascii="Arial" w:hAnsi="Arial" w:cs="Arial"/>
          <w:b/>
        </w:rPr>
        <w:t>Please r</w:t>
      </w:r>
      <w:r w:rsidRPr="00F80E4D">
        <w:rPr>
          <w:rFonts w:ascii="Arial" w:hAnsi="Arial" w:cs="Arial"/>
          <w:b/>
        </w:rPr>
        <w:t>eturn to the School Office each Thursday after completion</w:t>
      </w:r>
      <w:r>
        <w:rPr>
          <w:rFonts w:ascii="Arial" w:hAnsi="Arial" w:cs="Arial"/>
          <w:b/>
        </w:rPr>
        <w:t>.</w:t>
      </w:r>
    </w:p>
    <w:p w:rsidR="002E3E96" w:rsidRPr="00F80E4D" w:rsidRDefault="002E3E96" w:rsidP="00A756C7">
      <w:pPr>
        <w:rPr>
          <w:rFonts w:ascii="Arial" w:hAnsi="Arial" w:cs="Arial"/>
        </w:rPr>
      </w:pPr>
    </w:p>
    <w:p w:rsidR="002E3E96" w:rsidRPr="00F80E4D" w:rsidRDefault="002E3E96" w:rsidP="00A756C7">
      <w:pPr>
        <w:rPr>
          <w:rFonts w:ascii="Arial" w:hAnsi="Arial" w:cs="Arial"/>
        </w:rPr>
      </w:pPr>
    </w:p>
    <w:p w:rsidR="002E3E96" w:rsidRDefault="002E3E96" w:rsidP="00A756C7"/>
    <w:p w:rsidR="002E3E96" w:rsidRDefault="002E3E96" w:rsidP="00A756C7"/>
    <w:p w:rsidR="002E3E96" w:rsidRDefault="002E3E96" w:rsidP="00A756C7"/>
    <w:p w:rsidR="002E3E96" w:rsidRDefault="002E3E96" w:rsidP="00A756C7"/>
    <w:p w:rsidR="002E3E96" w:rsidRDefault="002E3E96" w:rsidP="00A756C7"/>
    <w:p w:rsidR="002E3E96" w:rsidRDefault="002E3E96" w:rsidP="00A756C7"/>
    <w:p w:rsidR="002E3E96" w:rsidRDefault="002E3E96" w:rsidP="00A756C7"/>
    <w:p w:rsidR="002E3E96" w:rsidRDefault="002E3E96" w:rsidP="00A756C7"/>
    <w:p w:rsidR="002E3E96" w:rsidRDefault="002E3E96" w:rsidP="00A756C7"/>
    <w:p w:rsidR="002E3E96" w:rsidRDefault="002E3E96" w:rsidP="00A756C7"/>
    <w:p w:rsidR="002E3E96" w:rsidRDefault="002E3E96" w:rsidP="00A756C7"/>
    <w:p w:rsidR="002E3E96" w:rsidRDefault="002E3E96" w:rsidP="00A756C7"/>
    <w:p w:rsidR="002E3E96" w:rsidRDefault="002E3E96" w:rsidP="00A756C7">
      <w:pPr>
        <w:pStyle w:val="Heading2"/>
        <w:rPr>
          <w:i w:val="0"/>
          <w:sz w:val="28"/>
          <w:szCs w:val="28"/>
        </w:rPr>
      </w:pPr>
    </w:p>
    <w:p w:rsidR="002E3E96" w:rsidRPr="00637777" w:rsidRDefault="002E3E96" w:rsidP="00A756C7">
      <w:pPr>
        <w:pStyle w:val="Heading2"/>
        <w:rPr>
          <w:i w:val="0"/>
          <w:sz w:val="28"/>
          <w:szCs w:val="24"/>
        </w:rPr>
      </w:pPr>
      <w:r w:rsidRPr="00637777">
        <w:rPr>
          <w:i w:val="0"/>
          <w:sz w:val="28"/>
          <w:szCs w:val="24"/>
        </w:rPr>
        <w:t>Good letter</w:t>
      </w:r>
    </w:p>
    <w:p w:rsidR="002E3E96" w:rsidRDefault="002E3E96" w:rsidP="00A756C7"/>
    <w:tbl>
      <w:tblPr>
        <w:tblW w:w="11652" w:type="dxa"/>
        <w:jc w:val="center"/>
        <w:tblLayout w:type="fixed"/>
        <w:tblLook w:val="0000" w:firstRow="0" w:lastRow="0" w:firstColumn="0" w:lastColumn="0" w:noHBand="0" w:noVBand="0"/>
      </w:tblPr>
      <w:tblGrid>
        <w:gridCol w:w="2883"/>
        <w:gridCol w:w="6246"/>
        <w:gridCol w:w="2523"/>
      </w:tblGrid>
      <w:tr w:rsidR="002E3E96" w:rsidTr="00E856B0">
        <w:trPr>
          <w:trHeight w:val="2150"/>
          <w:jc w:val="center"/>
        </w:trPr>
        <w:tc>
          <w:tcPr>
            <w:tcW w:w="2883" w:type="dxa"/>
            <w:vAlign w:val="center"/>
          </w:tcPr>
          <w:p w:rsidR="002E3E96" w:rsidRDefault="00F90791" w:rsidP="00E856B0">
            <w:pPr>
              <w:jc w:val="center"/>
              <w:rPr>
                <w:color w:val="FF0000"/>
                <w:sz w:val="16"/>
              </w:rPr>
            </w:pPr>
            <w:r>
              <w:rPr>
                <w:noProof/>
                <w:color w:val="FF0000"/>
                <w:sz w:val="16"/>
                <w:lang w:val="en-US"/>
              </w:rPr>
              <w:lastRenderedPageBreak/>
              <w:drawing>
                <wp:inline distT="0" distB="0" distL="0" distR="0">
                  <wp:extent cx="1092200" cy="977900"/>
                  <wp:effectExtent l="0" t="0" r="0" b="12700"/>
                  <wp:docPr id="1" name="Picture 2" descr="Lansdow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sdown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inline>
              </w:drawing>
            </w:r>
          </w:p>
        </w:tc>
        <w:tc>
          <w:tcPr>
            <w:tcW w:w="6246" w:type="dxa"/>
            <w:vAlign w:val="center"/>
          </w:tcPr>
          <w:p w:rsidR="002E3E96" w:rsidRDefault="002E3E96" w:rsidP="00E856B0">
            <w:pPr>
              <w:jc w:val="center"/>
            </w:pPr>
            <w:r>
              <w:rPr>
                <w:b/>
                <w:bCs/>
              </w:rPr>
              <w:t>Lansdowne School</w:t>
            </w:r>
          </w:p>
          <w:p w:rsidR="002E3E96" w:rsidRDefault="002E3E96" w:rsidP="00E856B0">
            <w:pPr>
              <w:jc w:val="center"/>
              <w:rPr>
                <w:b/>
                <w:bCs/>
              </w:rPr>
            </w:pPr>
            <w:r>
              <w:rPr>
                <w:b/>
                <w:bCs/>
              </w:rPr>
              <w:t>Argyll Close, Dalyell Road</w:t>
            </w:r>
          </w:p>
          <w:p w:rsidR="002E3E96" w:rsidRPr="00C9159C" w:rsidRDefault="002E3E96" w:rsidP="00E856B0">
            <w:pPr>
              <w:pStyle w:val="Heading1"/>
              <w:spacing w:before="0" w:after="0"/>
              <w:rPr>
                <w:rFonts w:ascii="Times New Roman" w:hAnsi="Times New Roman"/>
                <w:sz w:val="24"/>
              </w:rPr>
            </w:pPr>
            <w:r w:rsidRPr="00C9159C">
              <w:rPr>
                <w:rFonts w:ascii="Times New Roman" w:hAnsi="Times New Roman"/>
                <w:sz w:val="24"/>
              </w:rPr>
              <w:t>London</w:t>
            </w:r>
          </w:p>
          <w:p w:rsidR="002E3E96" w:rsidRPr="00C9159C" w:rsidRDefault="002E3E96" w:rsidP="00E856B0">
            <w:pPr>
              <w:pStyle w:val="Heading1"/>
              <w:spacing w:before="0" w:after="0"/>
              <w:rPr>
                <w:rFonts w:ascii="Times New Roman" w:hAnsi="Times New Roman"/>
                <w:sz w:val="24"/>
              </w:rPr>
            </w:pPr>
            <w:r w:rsidRPr="00C9159C">
              <w:rPr>
                <w:rFonts w:ascii="Times New Roman" w:hAnsi="Times New Roman"/>
                <w:sz w:val="24"/>
              </w:rPr>
              <w:t>SW9 9QL</w:t>
            </w:r>
          </w:p>
          <w:p w:rsidR="002E3E96" w:rsidRPr="00C9159C" w:rsidRDefault="002E3E96" w:rsidP="00E856B0">
            <w:pPr>
              <w:pStyle w:val="Heading2"/>
              <w:spacing w:before="0" w:after="0"/>
              <w:jc w:val="center"/>
              <w:rPr>
                <w:rFonts w:ascii="Times New Roman" w:hAnsi="Times New Roman"/>
                <w:sz w:val="24"/>
              </w:rPr>
            </w:pPr>
            <w:r w:rsidRPr="00C9159C">
              <w:rPr>
                <w:rFonts w:ascii="Times New Roman" w:hAnsi="Times New Roman"/>
                <w:sz w:val="24"/>
              </w:rPr>
              <w:t>Tel: 020-7737-3713</w:t>
            </w:r>
          </w:p>
          <w:p w:rsidR="002E3E96" w:rsidRPr="00C9159C" w:rsidRDefault="002E3E96" w:rsidP="00E856B0">
            <w:pPr>
              <w:pStyle w:val="Heading1"/>
              <w:spacing w:before="0" w:after="0"/>
              <w:rPr>
                <w:rFonts w:ascii="Times New Roman" w:hAnsi="Times New Roman"/>
                <w:sz w:val="24"/>
              </w:rPr>
            </w:pPr>
            <w:r w:rsidRPr="00C9159C">
              <w:rPr>
                <w:rFonts w:ascii="Times New Roman" w:hAnsi="Times New Roman"/>
                <w:sz w:val="24"/>
              </w:rPr>
              <w:t>Fax: 020-7738-6877</w:t>
            </w:r>
          </w:p>
          <w:p w:rsidR="002E3E96" w:rsidRDefault="002E3E96" w:rsidP="00E856B0">
            <w:pPr>
              <w:jc w:val="center"/>
              <w:rPr>
                <w:b/>
                <w:bCs/>
              </w:rPr>
            </w:pPr>
            <w:r>
              <w:rPr>
                <w:b/>
                <w:bCs/>
              </w:rPr>
              <w:t xml:space="preserve">Executive Headteacher: Linda Adams </w:t>
            </w:r>
            <w:r>
              <w:rPr>
                <w:b/>
                <w:bCs/>
                <w:i/>
                <w:sz w:val="18"/>
              </w:rPr>
              <w:t>M.Ed, P</w:t>
            </w:r>
            <w:r w:rsidRPr="00AC4034">
              <w:rPr>
                <w:b/>
                <w:bCs/>
                <w:i/>
                <w:sz w:val="18"/>
              </w:rPr>
              <w:t>GCSE (Autism)</w:t>
            </w:r>
          </w:p>
          <w:p w:rsidR="002E3E96" w:rsidRDefault="002E3E96" w:rsidP="00E856B0">
            <w:pPr>
              <w:jc w:val="center"/>
              <w:rPr>
                <w:b/>
                <w:bCs/>
              </w:rPr>
            </w:pPr>
            <w:r>
              <w:rPr>
                <w:b/>
                <w:bCs/>
              </w:rPr>
              <w:t>executiveheadteacher@lansdowne.lambeth.sch.uk</w:t>
            </w:r>
          </w:p>
          <w:p w:rsidR="002E3E96" w:rsidRPr="00C74F8B" w:rsidRDefault="002E3E96" w:rsidP="00E856B0">
            <w:pPr>
              <w:rPr>
                <w:b/>
                <w:bCs/>
              </w:rPr>
            </w:pPr>
          </w:p>
        </w:tc>
        <w:tc>
          <w:tcPr>
            <w:tcW w:w="2523" w:type="dxa"/>
            <w:vAlign w:val="center"/>
          </w:tcPr>
          <w:p w:rsidR="002E3E96" w:rsidRDefault="00F90791" w:rsidP="00E856B0">
            <w:pPr>
              <w:jc w:val="center"/>
            </w:pPr>
            <w:r>
              <w:rPr>
                <w:noProof/>
                <w:lang w:val="en-US"/>
              </w:rPr>
              <w:drawing>
                <wp:inline distT="0" distB="0" distL="0" distR="0">
                  <wp:extent cx="1473200" cy="1244600"/>
                  <wp:effectExtent l="0" t="0" r="0" b="0"/>
                  <wp:docPr id="2" name="Picture 1"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marks_spo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244600"/>
                          </a:xfrm>
                          <a:prstGeom prst="rect">
                            <a:avLst/>
                          </a:prstGeom>
                          <a:noFill/>
                          <a:ln>
                            <a:noFill/>
                          </a:ln>
                        </pic:spPr>
                      </pic:pic>
                    </a:graphicData>
                  </a:graphic>
                </wp:inline>
              </w:drawing>
            </w:r>
          </w:p>
        </w:tc>
      </w:tr>
    </w:tbl>
    <w:p w:rsidR="002E3E96" w:rsidRDefault="002E3E96" w:rsidP="00A756C7">
      <w:pPr>
        <w:rPr>
          <w:rFonts w:ascii="Arial" w:hAnsi="Arial" w:cs="Arial"/>
        </w:rPr>
      </w:pPr>
      <w:r>
        <w:rPr>
          <w:rFonts w:ascii="Arial" w:hAnsi="Arial" w:cs="Arial"/>
        </w:rPr>
        <w:t>Date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Dear Parent/Carer</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I am really pleased to inform you that ________________________________________________________________</w:t>
      </w: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Signature __________________________________Date_______________</w:t>
      </w:r>
    </w:p>
    <w:p w:rsidR="0079482B" w:rsidRDefault="0079482B" w:rsidP="00A756C7">
      <w:pPr>
        <w:pStyle w:val="Heading2"/>
        <w:rPr>
          <w:i w:val="0"/>
          <w:sz w:val="28"/>
          <w:szCs w:val="28"/>
        </w:rPr>
      </w:pPr>
    </w:p>
    <w:p w:rsidR="0079482B" w:rsidRDefault="0079482B" w:rsidP="00A756C7">
      <w:pPr>
        <w:pStyle w:val="Heading2"/>
        <w:rPr>
          <w:i w:val="0"/>
          <w:sz w:val="28"/>
          <w:szCs w:val="28"/>
        </w:rPr>
      </w:pPr>
    </w:p>
    <w:p w:rsidR="002E3E96" w:rsidRPr="00637777" w:rsidRDefault="002E3E96" w:rsidP="00A756C7">
      <w:pPr>
        <w:pStyle w:val="Heading2"/>
        <w:rPr>
          <w:i w:val="0"/>
          <w:sz w:val="28"/>
          <w:szCs w:val="28"/>
        </w:rPr>
      </w:pPr>
      <w:r w:rsidRPr="00637777">
        <w:rPr>
          <w:i w:val="0"/>
          <w:sz w:val="28"/>
          <w:szCs w:val="28"/>
        </w:rPr>
        <w:t>Unfortunately Letter</w:t>
      </w:r>
    </w:p>
    <w:tbl>
      <w:tblPr>
        <w:tblW w:w="11652" w:type="dxa"/>
        <w:jc w:val="center"/>
        <w:tblLayout w:type="fixed"/>
        <w:tblLook w:val="0000" w:firstRow="0" w:lastRow="0" w:firstColumn="0" w:lastColumn="0" w:noHBand="0" w:noVBand="0"/>
      </w:tblPr>
      <w:tblGrid>
        <w:gridCol w:w="2883"/>
        <w:gridCol w:w="6246"/>
        <w:gridCol w:w="2523"/>
      </w:tblGrid>
      <w:tr w:rsidR="002E3E96" w:rsidTr="00E856B0">
        <w:trPr>
          <w:trHeight w:val="2150"/>
          <w:jc w:val="center"/>
        </w:trPr>
        <w:tc>
          <w:tcPr>
            <w:tcW w:w="2883" w:type="dxa"/>
            <w:vAlign w:val="center"/>
          </w:tcPr>
          <w:p w:rsidR="002E3E96" w:rsidRDefault="00F90791" w:rsidP="00E856B0">
            <w:pPr>
              <w:jc w:val="center"/>
              <w:rPr>
                <w:color w:val="FF0000"/>
                <w:sz w:val="16"/>
              </w:rPr>
            </w:pPr>
            <w:r>
              <w:rPr>
                <w:noProof/>
                <w:color w:val="FF0000"/>
                <w:sz w:val="16"/>
                <w:lang w:val="en-US"/>
              </w:rPr>
              <w:drawing>
                <wp:inline distT="0" distB="0" distL="0" distR="0">
                  <wp:extent cx="1092200" cy="977900"/>
                  <wp:effectExtent l="0" t="0" r="0" b="12700"/>
                  <wp:docPr id="3" name="Picture 6" descr="Lansdow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sdown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inline>
              </w:drawing>
            </w:r>
          </w:p>
        </w:tc>
        <w:tc>
          <w:tcPr>
            <w:tcW w:w="6246" w:type="dxa"/>
            <w:vAlign w:val="center"/>
          </w:tcPr>
          <w:p w:rsidR="002E3E96" w:rsidRPr="00C9159C" w:rsidRDefault="002E3E96" w:rsidP="00E856B0">
            <w:pPr>
              <w:jc w:val="center"/>
            </w:pPr>
            <w:r w:rsidRPr="00C9159C">
              <w:rPr>
                <w:b/>
                <w:bCs/>
              </w:rPr>
              <w:t>Lansdowne</w:t>
            </w:r>
            <w:r>
              <w:rPr>
                <w:b/>
                <w:bCs/>
              </w:rPr>
              <w:t xml:space="preserve"> </w:t>
            </w:r>
            <w:r w:rsidRPr="00C9159C">
              <w:rPr>
                <w:b/>
                <w:bCs/>
              </w:rPr>
              <w:t>School</w:t>
            </w:r>
          </w:p>
          <w:p w:rsidR="002E3E96" w:rsidRPr="00C9159C" w:rsidRDefault="002E3E96" w:rsidP="00E856B0">
            <w:pPr>
              <w:jc w:val="center"/>
              <w:rPr>
                <w:b/>
                <w:bCs/>
              </w:rPr>
            </w:pPr>
            <w:r w:rsidRPr="00C9159C">
              <w:rPr>
                <w:b/>
                <w:bCs/>
              </w:rPr>
              <w:t>Argyll Close, Dalyell Road</w:t>
            </w:r>
          </w:p>
          <w:p w:rsidR="002E3E96" w:rsidRDefault="002E3E96" w:rsidP="00E856B0">
            <w:pPr>
              <w:pStyle w:val="Heading1"/>
              <w:spacing w:before="0" w:after="0"/>
              <w:rPr>
                <w:rFonts w:ascii="Times New Roman" w:hAnsi="Times New Roman"/>
                <w:sz w:val="24"/>
              </w:rPr>
            </w:pPr>
            <w:r w:rsidRPr="00C9159C">
              <w:rPr>
                <w:rFonts w:ascii="Times New Roman" w:hAnsi="Times New Roman"/>
                <w:sz w:val="24"/>
              </w:rPr>
              <w:t>London</w:t>
            </w:r>
          </w:p>
          <w:p w:rsidR="002E3E96" w:rsidRPr="00C9159C" w:rsidRDefault="002E3E96" w:rsidP="00E856B0">
            <w:pPr>
              <w:pStyle w:val="Heading1"/>
              <w:spacing w:before="0" w:after="0"/>
              <w:rPr>
                <w:rFonts w:ascii="Times New Roman" w:hAnsi="Times New Roman"/>
                <w:sz w:val="24"/>
              </w:rPr>
            </w:pPr>
            <w:r w:rsidRPr="00C9159C">
              <w:rPr>
                <w:rFonts w:ascii="Times New Roman" w:hAnsi="Times New Roman"/>
                <w:sz w:val="24"/>
              </w:rPr>
              <w:t>SW9 9QL</w:t>
            </w:r>
          </w:p>
          <w:p w:rsidR="002E3E96" w:rsidRPr="00C9159C" w:rsidRDefault="002E3E96" w:rsidP="00E856B0">
            <w:pPr>
              <w:pStyle w:val="Heading2"/>
              <w:spacing w:before="0" w:after="0"/>
              <w:jc w:val="center"/>
              <w:rPr>
                <w:rFonts w:ascii="Times New Roman" w:hAnsi="Times New Roman"/>
                <w:sz w:val="24"/>
              </w:rPr>
            </w:pPr>
            <w:r w:rsidRPr="00C9159C">
              <w:rPr>
                <w:rFonts w:ascii="Times New Roman" w:hAnsi="Times New Roman"/>
                <w:sz w:val="24"/>
              </w:rPr>
              <w:t>Tel: 020-7737-3713</w:t>
            </w:r>
          </w:p>
          <w:p w:rsidR="002E3E96" w:rsidRPr="00C9159C" w:rsidRDefault="002E3E96" w:rsidP="00E856B0">
            <w:pPr>
              <w:pStyle w:val="Heading1"/>
              <w:spacing w:before="0" w:after="0"/>
              <w:rPr>
                <w:rFonts w:ascii="Times New Roman" w:hAnsi="Times New Roman"/>
                <w:sz w:val="24"/>
              </w:rPr>
            </w:pPr>
            <w:r w:rsidRPr="00C9159C">
              <w:rPr>
                <w:rFonts w:ascii="Times New Roman" w:hAnsi="Times New Roman"/>
                <w:sz w:val="24"/>
              </w:rPr>
              <w:t>Fax: 020-7738-6877</w:t>
            </w:r>
          </w:p>
          <w:p w:rsidR="002E3E96" w:rsidRDefault="002E3E96" w:rsidP="00E856B0">
            <w:pPr>
              <w:jc w:val="center"/>
              <w:rPr>
                <w:b/>
                <w:bCs/>
              </w:rPr>
            </w:pPr>
            <w:r>
              <w:rPr>
                <w:b/>
                <w:bCs/>
              </w:rPr>
              <w:t xml:space="preserve">Executive Headteacher: Linda Adams </w:t>
            </w:r>
            <w:r>
              <w:rPr>
                <w:b/>
                <w:bCs/>
                <w:i/>
                <w:sz w:val="18"/>
              </w:rPr>
              <w:t>M.Ed, P</w:t>
            </w:r>
            <w:r w:rsidRPr="00AC4034">
              <w:rPr>
                <w:b/>
                <w:bCs/>
                <w:i/>
                <w:sz w:val="18"/>
              </w:rPr>
              <w:t>GCSE (Autism)</w:t>
            </w:r>
          </w:p>
          <w:p w:rsidR="002E3E96" w:rsidRDefault="002E3E96" w:rsidP="00E856B0">
            <w:pPr>
              <w:jc w:val="center"/>
              <w:rPr>
                <w:b/>
                <w:bCs/>
              </w:rPr>
            </w:pPr>
            <w:r>
              <w:rPr>
                <w:b/>
                <w:bCs/>
              </w:rPr>
              <w:t>executiveheadteacher@lansdowne.lambeth.sch.uk</w:t>
            </w:r>
          </w:p>
          <w:p w:rsidR="002E3E96" w:rsidRPr="00C74F8B" w:rsidRDefault="002E3E96" w:rsidP="00E856B0">
            <w:pPr>
              <w:rPr>
                <w:b/>
                <w:bCs/>
              </w:rPr>
            </w:pPr>
          </w:p>
        </w:tc>
        <w:tc>
          <w:tcPr>
            <w:tcW w:w="2523" w:type="dxa"/>
            <w:vAlign w:val="center"/>
          </w:tcPr>
          <w:p w:rsidR="002E3E96" w:rsidRDefault="00F90791" w:rsidP="00E856B0">
            <w:pPr>
              <w:jc w:val="center"/>
            </w:pPr>
            <w:r>
              <w:rPr>
                <w:noProof/>
                <w:lang w:val="en-US"/>
              </w:rPr>
              <w:drawing>
                <wp:inline distT="0" distB="0" distL="0" distR="0">
                  <wp:extent cx="1473200" cy="1244600"/>
                  <wp:effectExtent l="0" t="0" r="0" b="0"/>
                  <wp:docPr id="4" name="Picture 5"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spo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244600"/>
                          </a:xfrm>
                          <a:prstGeom prst="rect">
                            <a:avLst/>
                          </a:prstGeom>
                          <a:noFill/>
                          <a:ln>
                            <a:noFill/>
                          </a:ln>
                        </pic:spPr>
                      </pic:pic>
                    </a:graphicData>
                  </a:graphic>
                </wp:inline>
              </w:drawing>
            </w:r>
          </w:p>
        </w:tc>
      </w:tr>
    </w:tbl>
    <w:p w:rsidR="002E3E96" w:rsidRDefault="002E3E96" w:rsidP="00A756C7">
      <w:r>
        <w:t>Student______________________________Year________________________________</w:t>
      </w:r>
    </w:p>
    <w:p w:rsidR="002E3E96" w:rsidRDefault="002E3E96" w:rsidP="00A756C7"/>
    <w:p w:rsidR="002E3E96" w:rsidRDefault="002E3E96" w:rsidP="00A756C7"/>
    <w:p w:rsidR="002E3E96" w:rsidRDefault="002E3E96" w:rsidP="00A756C7"/>
    <w:p w:rsidR="002E3E96" w:rsidRDefault="002E3E96" w:rsidP="00A756C7"/>
    <w:p w:rsidR="002E3E96" w:rsidRDefault="002E3E96" w:rsidP="00A756C7">
      <w:pPr>
        <w:rPr>
          <w:rFonts w:ascii="Arial" w:hAnsi="Arial" w:cs="Arial"/>
        </w:rPr>
      </w:pPr>
      <w:r>
        <w:rPr>
          <w:rFonts w:ascii="Arial" w:hAnsi="Arial" w:cs="Arial"/>
        </w:rPr>
        <w:t>Dear________________________________</w:t>
      </w: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I am writing to inform you that unfortunately_____________________________</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Had to spend time away from the class in Quiet Room today.  This was because</w:t>
      </w: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pBdr>
          <w:bottom w:val="single" w:sz="12" w:space="1" w:color="auto"/>
        </w:pBd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Signature_________________________________ Date__________________</w:t>
      </w: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Pr="001810CD" w:rsidRDefault="002E3E96" w:rsidP="00A756C7">
      <w:pPr>
        <w:pStyle w:val="Heading2"/>
        <w:rPr>
          <w:i w:val="0"/>
          <w:sz w:val="28"/>
          <w:szCs w:val="28"/>
        </w:rPr>
      </w:pPr>
      <w:r>
        <w:rPr>
          <w:i w:val="0"/>
          <w:sz w:val="28"/>
          <w:szCs w:val="28"/>
        </w:rPr>
        <w:t>Reporting Pupil Behaviour</w:t>
      </w:r>
    </w:p>
    <w:p w:rsidR="002E3E96" w:rsidRDefault="002E3E96" w:rsidP="00A756C7">
      <w:pPr>
        <w:rPr>
          <w:rFonts w:ascii="Arial" w:hAnsi="Arial" w:cs="Arial"/>
        </w:rPr>
      </w:pPr>
    </w:p>
    <w:p w:rsidR="002E3E96" w:rsidRDefault="002E3E96" w:rsidP="00A756C7">
      <w:pPr>
        <w:rPr>
          <w:rFonts w:ascii="Arial" w:hAnsi="Arial" w:cs="Arial"/>
          <w:b/>
        </w:rPr>
      </w:pPr>
      <w:r>
        <w:rPr>
          <w:rFonts w:ascii="Arial" w:hAnsi="Arial" w:cs="Arial"/>
        </w:rPr>
        <w:t xml:space="preserve">Any negative behaviour should be reported on a </w:t>
      </w:r>
      <w:r>
        <w:rPr>
          <w:rFonts w:ascii="Arial" w:hAnsi="Arial" w:cs="Arial"/>
          <w:b/>
        </w:rPr>
        <w:t>Lansdowne Behaviour Report Form</w:t>
      </w:r>
      <w:r>
        <w:rPr>
          <w:rFonts w:ascii="Arial" w:hAnsi="Arial" w:cs="Arial"/>
        </w:rPr>
        <w:t xml:space="preserve">.  These forms will be kept in the office and should be completed as soon as reasonably possible after the incident.  All adults concerned with the behaviour incident should complete a form.  </w:t>
      </w:r>
      <w:r>
        <w:rPr>
          <w:rFonts w:ascii="Arial" w:hAnsi="Arial" w:cs="Arial"/>
          <w:b/>
        </w:rPr>
        <w:t xml:space="preserve">These forms will become legal documents in the case of an exclusion, or allegation.  Parents/Carers will also need to see these report forms when we inform them of any form of inappropriate pupil behaviour.  </w:t>
      </w:r>
    </w:p>
    <w:p w:rsidR="002E3E96" w:rsidRDefault="002E3E96" w:rsidP="00A756C7">
      <w:pPr>
        <w:rPr>
          <w:rFonts w:ascii="Arial" w:hAnsi="Arial" w:cs="Arial"/>
          <w:b/>
        </w:rPr>
      </w:pPr>
    </w:p>
    <w:p w:rsidR="002E3E96" w:rsidRDefault="002E3E96" w:rsidP="0079482B">
      <w:pPr>
        <w:shd w:val="clear" w:color="auto" w:fill="FFFFFF" w:themeFill="background1"/>
        <w:rPr>
          <w:rFonts w:ascii="Arial" w:hAnsi="Arial" w:cs="Arial"/>
          <w:b/>
        </w:rPr>
      </w:pPr>
      <w:r>
        <w:rPr>
          <w:rFonts w:ascii="Arial" w:hAnsi="Arial" w:cs="Arial"/>
        </w:rPr>
        <w:t xml:space="preserve">Any cause for concern should be written down on a </w:t>
      </w:r>
      <w:r>
        <w:rPr>
          <w:rFonts w:ascii="Arial" w:hAnsi="Arial" w:cs="Arial"/>
          <w:b/>
        </w:rPr>
        <w:t xml:space="preserve">Lansdowne Cause for Concern Form.  </w:t>
      </w:r>
      <w:r>
        <w:rPr>
          <w:rFonts w:ascii="Arial" w:hAnsi="Arial" w:cs="Arial"/>
        </w:rPr>
        <w:t xml:space="preserve">This allows the school to be aware of and keep a record relating to any incidents or actions which concern staff.  </w:t>
      </w:r>
      <w:r>
        <w:rPr>
          <w:rFonts w:ascii="Arial" w:hAnsi="Arial" w:cs="Arial"/>
          <w:b/>
        </w:rPr>
        <w:t xml:space="preserve">Please remember, this is not for child protection purposes and any cause for concern around child protection must be reported straight to the child protection officer: </w:t>
      </w:r>
      <w:r w:rsidR="0079482B" w:rsidRPr="0079482B">
        <w:rPr>
          <w:rFonts w:ascii="Arial" w:hAnsi="Arial" w:cs="Arial"/>
          <w:b/>
          <w:highlight w:val="red"/>
          <w:shd w:val="clear" w:color="auto" w:fill="FFFFFF" w:themeFill="background1"/>
        </w:rPr>
        <w:t>Joe Hilton</w:t>
      </w:r>
      <w:r>
        <w:rPr>
          <w:rFonts w:ascii="Arial" w:hAnsi="Arial" w:cs="Arial"/>
          <w:b/>
        </w:rPr>
        <w:t xml:space="preserve"> or Jo O’Leary.</w:t>
      </w:r>
    </w:p>
    <w:p w:rsidR="002E3E96" w:rsidRDefault="002E3E96" w:rsidP="00A756C7">
      <w:pPr>
        <w:rPr>
          <w:rFonts w:ascii="Arial" w:hAnsi="Arial" w:cs="Arial"/>
          <w:b/>
        </w:rPr>
      </w:pPr>
    </w:p>
    <w:p w:rsidR="002E3E96" w:rsidRDefault="002E3E96" w:rsidP="00A756C7">
      <w:pPr>
        <w:rPr>
          <w:rFonts w:ascii="Arial" w:hAnsi="Arial" w:cs="Arial"/>
          <w:b/>
        </w:rPr>
      </w:pPr>
      <w:r>
        <w:rPr>
          <w:rFonts w:ascii="Arial" w:hAnsi="Arial" w:cs="Arial"/>
          <w:b/>
        </w:rPr>
        <w:t>See:</w:t>
      </w:r>
    </w:p>
    <w:p w:rsidR="002E3E96" w:rsidRDefault="002E3E96" w:rsidP="00A756C7">
      <w:pPr>
        <w:pStyle w:val="ListParagraph"/>
        <w:numPr>
          <w:ilvl w:val="0"/>
          <w:numId w:val="19"/>
        </w:numPr>
        <w:rPr>
          <w:rFonts w:ascii="Arial" w:hAnsi="Arial" w:cs="Arial"/>
          <w:b/>
        </w:rPr>
      </w:pPr>
      <w:r>
        <w:rPr>
          <w:rFonts w:ascii="Arial" w:hAnsi="Arial" w:cs="Arial"/>
          <w:b/>
        </w:rPr>
        <w:t>Lansdowne Behaviour Report Form</w:t>
      </w:r>
    </w:p>
    <w:p w:rsidR="002E3E96" w:rsidRDefault="002E3E96" w:rsidP="00A756C7">
      <w:pPr>
        <w:pStyle w:val="ListParagraph"/>
        <w:numPr>
          <w:ilvl w:val="0"/>
          <w:numId w:val="19"/>
        </w:numPr>
        <w:rPr>
          <w:rFonts w:ascii="Arial" w:hAnsi="Arial" w:cs="Arial"/>
          <w:b/>
        </w:rPr>
      </w:pPr>
      <w:r>
        <w:rPr>
          <w:rFonts w:ascii="Arial" w:hAnsi="Arial" w:cs="Arial"/>
          <w:b/>
        </w:rPr>
        <w:t>Lansdowne Cause for Concern Form</w:t>
      </w:r>
    </w:p>
    <w:p w:rsidR="002E3E96" w:rsidRDefault="002E3E96" w:rsidP="00A756C7">
      <w:pPr>
        <w:rPr>
          <w:rFonts w:ascii="Arial" w:hAnsi="Arial" w:cs="Arial"/>
          <w:b/>
        </w:rPr>
      </w:pPr>
    </w:p>
    <w:p w:rsidR="002E3E96" w:rsidRPr="00525F13"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rPr>
          <w:rFonts w:ascii="Arial" w:hAnsi="Arial" w:cs="Arial"/>
          <w:b/>
        </w:rPr>
      </w:pPr>
    </w:p>
    <w:p w:rsidR="002E3E96" w:rsidRDefault="002E3E96" w:rsidP="00A756C7">
      <w:pPr>
        <w:pStyle w:val="Heading2"/>
        <w:rPr>
          <w:i w:val="0"/>
          <w:szCs w:val="32"/>
        </w:rPr>
      </w:pPr>
    </w:p>
    <w:p w:rsidR="002E3E96" w:rsidRDefault="002E3E96" w:rsidP="00A756C7"/>
    <w:p w:rsidR="002E3E96" w:rsidRDefault="002E3E96" w:rsidP="00A756C7"/>
    <w:p w:rsidR="002E3E96" w:rsidRPr="00C9159C" w:rsidRDefault="002E3E96" w:rsidP="00A756C7"/>
    <w:p w:rsidR="0079482B" w:rsidRDefault="0079482B" w:rsidP="00A756C7">
      <w:pPr>
        <w:pStyle w:val="Heading2"/>
        <w:jc w:val="center"/>
        <w:rPr>
          <w:i w:val="0"/>
          <w:szCs w:val="32"/>
        </w:rPr>
      </w:pPr>
    </w:p>
    <w:p w:rsidR="002E3E96" w:rsidRDefault="002E3E96" w:rsidP="00A756C7">
      <w:pPr>
        <w:pStyle w:val="Heading2"/>
        <w:jc w:val="center"/>
        <w:rPr>
          <w:i w:val="0"/>
          <w:szCs w:val="32"/>
        </w:rPr>
      </w:pPr>
      <w:r>
        <w:rPr>
          <w:i w:val="0"/>
          <w:szCs w:val="32"/>
        </w:rPr>
        <w:t>Lansdowne School Behaviour Report Form</w:t>
      </w:r>
    </w:p>
    <w:p w:rsidR="002E3E96" w:rsidRDefault="002E3E96" w:rsidP="00A756C7"/>
    <w:p w:rsidR="002E3E96" w:rsidRDefault="002E3E96" w:rsidP="00A756C7">
      <w:pPr>
        <w:rPr>
          <w:rFonts w:ascii="Arial" w:hAnsi="Arial" w:cs="Arial"/>
        </w:rPr>
      </w:pPr>
      <w:r>
        <w:rPr>
          <w:rFonts w:ascii="Arial" w:hAnsi="Arial" w:cs="Arial"/>
        </w:rPr>
        <w:t>Please ensure all parts of this form are completed</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Pupil’s Name ___________________________Staff Name_________________</w:t>
      </w:r>
    </w:p>
    <w:p w:rsidR="002E3E96" w:rsidRDefault="002E3E96" w:rsidP="00A756C7">
      <w:pPr>
        <w:rPr>
          <w:rFonts w:ascii="Arial" w:hAnsi="Arial" w:cs="Arial"/>
        </w:rPr>
      </w:pPr>
    </w:p>
    <w:p w:rsidR="002E3E96" w:rsidRPr="00E737ED" w:rsidRDefault="002E3E96" w:rsidP="00A756C7">
      <w:pPr>
        <w:rPr>
          <w:rFonts w:ascii="Arial" w:hAnsi="Arial" w:cs="Arial"/>
        </w:rPr>
      </w:pPr>
    </w:p>
    <w:p w:rsidR="002E3E96" w:rsidRDefault="002E3E96" w:rsidP="00A756C7">
      <w:pPr>
        <w:rPr>
          <w:rFonts w:ascii="Arial" w:hAnsi="Arial" w:cs="Arial"/>
        </w:rPr>
      </w:pPr>
      <w:r>
        <w:rPr>
          <w:rFonts w:ascii="Arial" w:hAnsi="Arial" w:cs="Arial"/>
        </w:rPr>
        <w:t>Date of Incident ________________________Time of Incident______________</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Please circle the most appropriate:</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Refusal to follow instructions</w:t>
      </w:r>
    </w:p>
    <w:p w:rsidR="002E3E96" w:rsidRDefault="002E3E96" w:rsidP="00A756C7">
      <w:pPr>
        <w:rPr>
          <w:rFonts w:ascii="Arial" w:hAnsi="Arial" w:cs="Arial"/>
        </w:rPr>
      </w:pPr>
      <w:r>
        <w:rPr>
          <w:rFonts w:ascii="Arial" w:hAnsi="Arial" w:cs="Arial"/>
        </w:rPr>
        <w:t>Physical aggression</w:t>
      </w:r>
    </w:p>
    <w:p w:rsidR="002E3E96" w:rsidRDefault="002E3E96" w:rsidP="00A756C7">
      <w:pPr>
        <w:rPr>
          <w:rFonts w:ascii="Arial" w:hAnsi="Arial" w:cs="Arial"/>
        </w:rPr>
      </w:pPr>
      <w:r>
        <w:rPr>
          <w:rFonts w:ascii="Arial" w:hAnsi="Arial" w:cs="Arial"/>
        </w:rPr>
        <w:t>Verbal abuse</w:t>
      </w:r>
    </w:p>
    <w:p w:rsidR="002E3E96" w:rsidRDefault="002E3E96" w:rsidP="00A756C7">
      <w:pPr>
        <w:rPr>
          <w:rFonts w:ascii="Arial" w:hAnsi="Arial" w:cs="Arial"/>
        </w:rPr>
      </w:pPr>
      <w:r>
        <w:rPr>
          <w:rFonts w:ascii="Arial" w:hAnsi="Arial" w:cs="Arial"/>
        </w:rPr>
        <w:t>Racism</w:t>
      </w:r>
    </w:p>
    <w:p w:rsidR="002E3E96" w:rsidRDefault="002E3E96" w:rsidP="00A756C7">
      <w:pPr>
        <w:rPr>
          <w:rFonts w:ascii="Arial" w:hAnsi="Arial" w:cs="Arial"/>
        </w:rPr>
      </w:pPr>
      <w:r>
        <w:rPr>
          <w:rFonts w:ascii="Arial" w:hAnsi="Arial" w:cs="Arial"/>
        </w:rPr>
        <w:t>Bullying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2E3E96" w:rsidTr="00F1343B">
        <w:tc>
          <w:tcPr>
            <w:tcW w:w="9242" w:type="dxa"/>
          </w:tcPr>
          <w:p w:rsidR="002E3E96" w:rsidRPr="00F1343B" w:rsidRDefault="002E3E96" w:rsidP="00E856B0">
            <w:pPr>
              <w:rPr>
                <w:rFonts w:ascii="Arial" w:hAnsi="Arial" w:cs="Arial"/>
                <w:sz w:val="20"/>
                <w:szCs w:val="22"/>
              </w:rPr>
            </w:pPr>
            <w:r w:rsidRPr="00F1343B">
              <w:rPr>
                <w:rFonts w:ascii="Arial" w:hAnsi="Arial" w:cs="Arial"/>
                <w:sz w:val="20"/>
                <w:szCs w:val="22"/>
              </w:rPr>
              <w:t>Describe the behaviour or incident</w:t>
            </w: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tc>
      </w:tr>
      <w:tr w:rsidR="002E3E96" w:rsidTr="00F1343B">
        <w:tc>
          <w:tcPr>
            <w:tcW w:w="9242" w:type="dxa"/>
          </w:tcPr>
          <w:p w:rsidR="002E3E96" w:rsidRPr="00F1343B" w:rsidRDefault="002E3E96" w:rsidP="00E856B0">
            <w:pPr>
              <w:rPr>
                <w:rFonts w:ascii="Arial" w:hAnsi="Arial" w:cs="Arial"/>
                <w:sz w:val="20"/>
                <w:szCs w:val="22"/>
              </w:rPr>
            </w:pPr>
            <w:r w:rsidRPr="00F1343B">
              <w:rPr>
                <w:rFonts w:ascii="Arial" w:hAnsi="Arial" w:cs="Arial"/>
                <w:sz w:val="20"/>
                <w:szCs w:val="22"/>
              </w:rPr>
              <w:t>Describe the lead-up to the behaviour or incident</w:t>
            </w: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tc>
      </w:tr>
    </w:tbl>
    <w:p w:rsidR="002E3E96" w:rsidRPr="005B0969" w:rsidRDefault="002E3E96" w:rsidP="00A756C7">
      <w:pPr>
        <w:rPr>
          <w:rFonts w:ascii="Arial" w:hAnsi="Arial" w:cs="Arial"/>
        </w:rPr>
      </w:pPr>
    </w:p>
    <w:p w:rsidR="002E3E96" w:rsidRDefault="002E3E96" w:rsidP="00A756C7"/>
    <w:p w:rsidR="002E3E96" w:rsidRDefault="002E3E96" w:rsidP="00A756C7"/>
    <w:p w:rsidR="002E3E96" w:rsidRDefault="002E3E96" w:rsidP="00A756C7"/>
    <w:p w:rsidR="002E3E96" w:rsidRDefault="002E3E96" w:rsidP="00A756C7"/>
    <w:p w:rsidR="002E3E96" w:rsidRPr="005B0969" w:rsidRDefault="002E3E96" w:rsidP="00A756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2E3E96" w:rsidTr="00F1343B">
        <w:tc>
          <w:tcPr>
            <w:tcW w:w="9242" w:type="dxa"/>
          </w:tcPr>
          <w:p w:rsidR="002E3E96" w:rsidRPr="00F1343B" w:rsidRDefault="002E3E96" w:rsidP="00E856B0">
            <w:pPr>
              <w:rPr>
                <w:rFonts w:ascii="Arial" w:hAnsi="Arial" w:cs="Arial"/>
                <w:sz w:val="20"/>
                <w:szCs w:val="22"/>
              </w:rPr>
            </w:pPr>
            <w:r w:rsidRPr="00F1343B">
              <w:rPr>
                <w:rFonts w:ascii="Arial" w:hAnsi="Arial" w:cs="Arial"/>
                <w:sz w:val="20"/>
                <w:szCs w:val="22"/>
              </w:rPr>
              <w:t>Name of people informed</w:t>
            </w: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tc>
      </w:tr>
    </w:tbl>
    <w:p w:rsidR="002E3E96" w:rsidRPr="005B0969" w:rsidRDefault="002E3E96" w:rsidP="00A756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2E3E96" w:rsidTr="00F1343B">
        <w:tc>
          <w:tcPr>
            <w:tcW w:w="9242" w:type="dxa"/>
          </w:tcPr>
          <w:p w:rsidR="002E3E96" w:rsidRPr="00F1343B" w:rsidRDefault="002E3E96" w:rsidP="00E856B0">
            <w:pPr>
              <w:rPr>
                <w:rFonts w:ascii="Arial" w:hAnsi="Arial" w:cs="Arial"/>
                <w:b/>
                <w:sz w:val="20"/>
                <w:szCs w:val="22"/>
              </w:rPr>
            </w:pPr>
            <w:r w:rsidRPr="00F1343B">
              <w:rPr>
                <w:rFonts w:ascii="Arial" w:hAnsi="Arial" w:cs="Arial"/>
                <w:b/>
                <w:sz w:val="20"/>
                <w:szCs w:val="22"/>
              </w:rPr>
              <w:t>Actions to be taken by member of staff to address behaviour (tick or describe)</w:t>
            </w:r>
          </w:p>
          <w:p w:rsidR="002E3E96" w:rsidRPr="00F1343B" w:rsidRDefault="002E3E96" w:rsidP="00F1343B">
            <w:pPr>
              <w:pStyle w:val="ListParagraph"/>
              <w:numPr>
                <w:ilvl w:val="0"/>
                <w:numId w:val="20"/>
              </w:numPr>
              <w:rPr>
                <w:rFonts w:ascii="Arial" w:hAnsi="Arial" w:cs="Arial"/>
                <w:b/>
                <w:sz w:val="20"/>
                <w:szCs w:val="22"/>
              </w:rPr>
            </w:pPr>
            <w:r w:rsidRPr="00F1343B">
              <w:rPr>
                <w:rFonts w:ascii="Arial" w:hAnsi="Arial" w:cs="Arial"/>
                <w:b/>
                <w:sz w:val="20"/>
                <w:szCs w:val="22"/>
              </w:rPr>
              <w:t>Assertive discipline procedure</w:t>
            </w:r>
          </w:p>
          <w:p w:rsidR="002E3E96" w:rsidRPr="00F1343B" w:rsidRDefault="002E3E96" w:rsidP="00F1343B">
            <w:pPr>
              <w:pStyle w:val="ListParagraph"/>
              <w:numPr>
                <w:ilvl w:val="0"/>
                <w:numId w:val="20"/>
              </w:numPr>
              <w:rPr>
                <w:rFonts w:ascii="Arial" w:hAnsi="Arial" w:cs="Arial"/>
                <w:b/>
                <w:sz w:val="20"/>
                <w:szCs w:val="22"/>
              </w:rPr>
            </w:pPr>
            <w:r w:rsidRPr="00F1343B">
              <w:rPr>
                <w:rFonts w:ascii="Arial" w:hAnsi="Arial" w:cs="Arial"/>
                <w:b/>
                <w:sz w:val="20"/>
                <w:szCs w:val="22"/>
              </w:rPr>
              <w:t>Discussion with pupil</w:t>
            </w:r>
          </w:p>
          <w:p w:rsidR="002E3E96" w:rsidRPr="00F1343B" w:rsidRDefault="002E3E96" w:rsidP="00F1343B">
            <w:pPr>
              <w:pStyle w:val="ListParagraph"/>
              <w:numPr>
                <w:ilvl w:val="0"/>
                <w:numId w:val="20"/>
              </w:numPr>
              <w:rPr>
                <w:rFonts w:ascii="Arial" w:hAnsi="Arial" w:cs="Arial"/>
                <w:b/>
                <w:sz w:val="20"/>
                <w:szCs w:val="22"/>
              </w:rPr>
            </w:pPr>
            <w:r w:rsidRPr="00F1343B">
              <w:rPr>
                <w:rFonts w:ascii="Arial" w:hAnsi="Arial" w:cs="Arial"/>
                <w:b/>
                <w:sz w:val="20"/>
                <w:szCs w:val="22"/>
              </w:rPr>
              <w:t>Unfortunately letter</w:t>
            </w:r>
          </w:p>
          <w:p w:rsidR="002E3E96" w:rsidRPr="00F1343B" w:rsidRDefault="002E3E96" w:rsidP="00F1343B">
            <w:pPr>
              <w:pStyle w:val="ListParagraph"/>
              <w:numPr>
                <w:ilvl w:val="0"/>
                <w:numId w:val="20"/>
              </w:numPr>
              <w:rPr>
                <w:rFonts w:ascii="Arial" w:hAnsi="Arial" w:cs="Arial"/>
                <w:b/>
                <w:sz w:val="20"/>
                <w:szCs w:val="22"/>
              </w:rPr>
            </w:pPr>
            <w:r w:rsidRPr="00F1343B">
              <w:rPr>
                <w:rFonts w:ascii="Arial" w:hAnsi="Arial" w:cs="Arial"/>
                <w:b/>
                <w:sz w:val="20"/>
                <w:szCs w:val="22"/>
              </w:rPr>
              <w:t>Referral to Senior Manager</w:t>
            </w:r>
          </w:p>
          <w:p w:rsidR="002E3E96" w:rsidRPr="00F1343B" w:rsidRDefault="002E3E96" w:rsidP="00E856B0">
            <w:pPr>
              <w:rPr>
                <w:rFonts w:ascii="Arial" w:hAnsi="Arial" w:cs="Arial"/>
                <w:b/>
                <w:sz w:val="20"/>
                <w:szCs w:val="22"/>
              </w:rPr>
            </w:pPr>
            <w:r w:rsidRPr="00F1343B">
              <w:rPr>
                <w:rFonts w:ascii="Arial" w:hAnsi="Arial" w:cs="Arial"/>
                <w:b/>
                <w:sz w:val="20"/>
                <w:szCs w:val="22"/>
              </w:rPr>
              <w:t>Other action taken</w:t>
            </w:r>
          </w:p>
          <w:p w:rsidR="002E3E96" w:rsidRPr="00F1343B" w:rsidRDefault="002E3E96" w:rsidP="00E856B0">
            <w:pPr>
              <w:rPr>
                <w:rFonts w:ascii="Arial" w:hAnsi="Arial" w:cs="Arial"/>
                <w:b/>
                <w:sz w:val="20"/>
                <w:szCs w:val="22"/>
              </w:rPr>
            </w:pPr>
          </w:p>
          <w:p w:rsidR="002E3E96" w:rsidRPr="00F1343B" w:rsidRDefault="002E3E96" w:rsidP="00E856B0">
            <w:pPr>
              <w:rPr>
                <w:rFonts w:ascii="Arial" w:hAnsi="Arial" w:cs="Arial"/>
                <w:b/>
                <w:sz w:val="20"/>
                <w:szCs w:val="22"/>
              </w:rPr>
            </w:pPr>
          </w:p>
          <w:p w:rsidR="002E3E96" w:rsidRPr="00F1343B" w:rsidRDefault="002E3E96" w:rsidP="00E856B0">
            <w:pPr>
              <w:rPr>
                <w:rFonts w:ascii="Arial" w:hAnsi="Arial" w:cs="Arial"/>
                <w:b/>
                <w:sz w:val="20"/>
                <w:szCs w:val="22"/>
              </w:rPr>
            </w:pPr>
          </w:p>
          <w:p w:rsidR="002E3E96" w:rsidRPr="00F1343B" w:rsidRDefault="002E3E96" w:rsidP="00E856B0">
            <w:pPr>
              <w:rPr>
                <w:rFonts w:ascii="Arial" w:hAnsi="Arial" w:cs="Arial"/>
                <w:b/>
                <w:sz w:val="20"/>
                <w:szCs w:val="22"/>
              </w:rPr>
            </w:pPr>
          </w:p>
        </w:tc>
      </w:tr>
    </w:tbl>
    <w:p w:rsidR="002E3E96" w:rsidRDefault="002E3E96" w:rsidP="00A75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2E3E96" w:rsidTr="00F1343B">
        <w:tc>
          <w:tcPr>
            <w:tcW w:w="9242" w:type="dxa"/>
          </w:tcPr>
          <w:p w:rsidR="002E3E96" w:rsidRPr="00F1343B" w:rsidRDefault="002E3E96" w:rsidP="00E856B0">
            <w:pPr>
              <w:rPr>
                <w:rFonts w:ascii="Arial" w:hAnsi="Arial" w:cs="Arial"/>
                <w:sz w:val="20"/>
                <w:szCs w:val="22"/>
              </w:rPr>
            </w:pPr>
            <w:r w:rsidRPr="00F1343B">
              <w:rPr>
                <w:rFonts w:ascii="Arial" w:hAnsi="Arial" w:cs="Arial"/>
                <w:sz w:val="20"/>
                <w:szCs w:val="22"/>
              </w:rPr>
              <w:t>Action by Senior Manager</w:t>
            </w: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p w:rsidR="002E3E96" w:rsidRPr="00F1343B" w:rsidRDefault="002E3E96" w:rsidP="00E856B0">
            <w:pPr>
              <w:rPr>
                <w:rFonts w:ascii="Arial" w:hAnsi="Arial" w:cs="Arial"/>
                <w:sz w:val="20"/>
                <w:szCs w:val="22"/>
              </w:rPr>
            </w:pPr>
          </w:p>
        </w:tc>
      </w:tr>
    </w:tbl>
    <w:p w:rsidR="002E3E96" w:rsidRDefault="002E3E96" w:rsidP="00A756C7"/>
    <w:p w:rsidR="002E3E96" w:rsidRDefault="002E3E96" w:rsidP="00A756C7">
      <w:pPr>
        <w:rPr>
          <w:rFonts w:ascii="Arial" w:hAnsi="Arial" w:cs="Arial"/>
          <w:sz w:val="20"/>
        </w:rPr>
      </w:pPr>
      <w:r>
        <w:rPr>
          <w:rFonts w:ascii="Arial" w:hAnsi="Arial" w:cs="Arial"/>
          <w:sz w:val="20"/>
        </w:rPr>
        <w:t>Signature of report writer__________________________________________</w:t>
      </w:r>
    </w:p>
    <w:p w:rsidR="002E3E96" w:rsidRDefault="002E3E96" w:rsidP="00A756C7">
      <w:pPr>
        <w:rPr>
          <w:rFonts w:ascii="Arial" w:hAnsi="Arial" w:cs="Arial"/>
          <w:sz w:val="20"/>
        </w:rPr>
      </w:pPr>
    </w:p>
    <w:p w:rsidR="002E3E96" w:rsidRDefault="002E3E96" w:rsidP="00A756C7">
      <w:pPr>
        <w:rPr>
          <w:rFonts w:ascii="Arial" w:hAnsi="Arial" w:cs="Arial"/>
          <w:sz w:val="20"/>
        </w:rPr>
      </w:pPr>
    </w:p>
    <w:p w:rsidR="002E3E96" w:rsidRDefault="002E3E96" w:rsidP="00A756C7">
      <w:pPr>
        <w:rPr>
          <w:rFonts w:ascii="Arial" w:hAnsi="Arial" w:cs="Arial"/>
          <w:sz w:val="20"/>
        </w:rPr>
      </w:pPr>
      <w:r>
        <w:rPr>
          <w:rFonts w:ascii="Arial" w:hAnsi="Arial" w:cs="Arial"/>
          <w:sz w:val="20"/>
        </w:rPr>
        <w:t>Signature of Senior Manager_______________________________________</w:t>
      </w:r>
    </w:p>
    <w:p w:rsidR="002E3E96" w:rsidRDefault="002E3E96" w:rsidP="00A756C7">
      <w:pPr>
        <w:rPr>
          <w:rFonts w:ascii="Arial" w:hAnsi="Arial" w:cs="Arial"/>
          <w:sz w:val="20"/>
        </w:rPr>
      </w:pPr>
    </w:p>
    <w:p w:rsidR="00F90791" w:rsidRDefault="00F90791" w:rsidP="00A756C7">
      <w:pPr>
        <w:pStyle w:val="Heading2"/>
        <w:jc w:val="center"/>
        <w:rPr>
          <w:i w:val="0"/>
        </w:rPr>
      </w:pPr>
    </w:p>
    <w:p w:rsidR="00F90791" w:rsidRDefault="00F90791" w:rsidP="00A756C7">
      <w:pPr>
        <w:pStyle w:val="Heading2"/>
        <w:jc w:val="center"/>
        <w:rPr>
          <w:i w:val="0"/>
        </w:rPr>
      </w:pPr>
    </w:p>
    <w:p w:rsidR="00F90791" w:rsidRDefault="00F90791" w:rsidP="00A756C7">
      <w:pPr>
        <w:pStyle w:val="Heading2"/>
        <w:jc w:val="center"/>
        <w:rPr>
          <w:i w:val="0"/>
        </w:rPr>
      </w:pPr>
    </w:p>
    <w:p w:rsidR="002E3E96" w:rsidRDefault="002E3E96" w:rsidP="00A756C7">
      <w:pPr>
        <w:pStyle w:val="Heading2"/>
        <w:jc w:val="center"/>
        <w:rPr>
          <w:i w:val="0"/>
        </w:rPr>
      </w:pPr>
      <w:r>
        <w:rPr>
          <w:i w:val="0"/>
        </w:rPr>
        <w:t>Lansdowne Cause for Concern Report</w:t>
      </w:r>
    </w:p>
    <w:p w:rsidR="002E3E96" w:rsidRDefault="002E3E96" w:rsidP="00A756C7"/>
    <w:p w:rsidR="002E3E96" w:rsidRDefault="002E3E96" w:rsidP="00A756C7">
      <w:pPr>
        <w:rPr>
          <w:rFonts w:ascii="Arial" w:hAnsi="Arial" w:cs="Arial"/>
        </w:rPr>
      </w:pPr>
      <w:r>
        <w:rPr>
          <w:rFonts w:ascii="Arial" w:hAnsi="Arial" w:cs="Arial"/>
        </w:rPr>
        <w:t>Pupil Name___________________________ Staff Name_______________</w:t>
      </w: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t>Date_______________________________ Time ___________________</w:t>
      </w:r>
    </w:p>
    <w:p w:rsidR="002E3E96" w:rsidRDefault="002E3E96" w:rsidP="00A756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2E3E96" w:rsidTr="00F1343B">
        <w:tc>
          <w:tcPr>
            <w:tcW w:w="9242" w:type="dxa"/>
          </w:tcPr>
          <w:p w:rsidR="002E3E96" w:rsidRPr="00F1343B" w:rsidRDefault="002E3E96" w:rsidP="00E856B0">
            <w:pPr>
              <w:rPr>
                <w:rFonts w:ascii="Arial" w:hAnsi="Arial" w:cs="Arial"/>
                <w:szCs w:val="22"/>
              </w:rPr>
            </w:pPr>
            <w:r w:rsidRPr="00F1343B">
              <w:rPr>
                <w:rFonts w:ascii="Arial" w:hAnsi="Arial" w:cs="Arial"/>
                <w:sz w:val="22"/>
                <w:szCs w:val="22"/>
              </w:rPr>
              <w:t>Please write down the cause for concern</w:t>
            </w: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tc>
      </w:tr>
      <w:tr w:rsidR="002E3E96" w:rsidTr="00F1343B">
        <w:tc>
          <w:tcPr>
            <w:tcW w:w="9242" w:type="dxa"/>
          </w:tcPr>
          <w:p w:rsidR="002E3E96" w:rsidRPr="00F1343B" w:rsidRDefault="002E3E96" w:rsidP="00E856B0">
            <w:pPr>
              <w:rPr>
                <w:rFonts w:ascii="Arial" w:hAnsi="Arial" w:cs="Arial"/>
                <w:szCs w:val="22"/>
              </w:rPr>
            </w:pPr>
            <w:r w:rsidRPr="00F1343B">
              <w:rPr>
                <w:rFonts w:ascii="Arial" w:hAnsi="Arial" w:cs="Arial"/>
                <w:sz w:val="22"/>
                <w:szCs w:val="22"/>
              </w:rPr>
              <w:t xml:space="preserve">Reported to </w:t>
            </w: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tc>
      </w:tr>
      <w:tr w:rsidR="002E3E96" w:rsidTr="00F1343B">
        <w:tc>
          <w:tcPr>
            <w:tcW w:w="9242" w:type="dxa"/>
          </w:tcPr>
          <w:p w:rsidR="002E3E96" w:rsidRPr="00F1343B" w:rsidRDefault="002E3E96" w:rsidP="00E856B0">
            <w:pPr>
              <w:rPr>
                <w:rFonts w:ascii="Arial" w:hAnsi="Arial" w:cs="Arial"/>
                <w:szCs w:val="22"/>
              </w:rPr>
            </w:pPr>
            <w:r w:rsidRPr="00F1343B">
              <w:rPr>
                <w:rFonts w:ascii="Arial" w:hAnsi="Arial" w:cs="Arial"/>
                <w:sz w:val="22"/>
                <w:szCs w:val="22"/>
              </w:rPr>
              <w:t>Action taken by Senior Manager</w:t>
            </w: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rFonts w:ascii="Arial" w:hAnsi="Arial" w:cs="Arial"/>
                <w:szCs w:val="22"/>
              </w:rPr>
            </w:pPr>
          </w:p>
          <w:p w:rsidR="002E3E96" w:rsidRPr="00F1343B" w:rsidRDefault="002E3E96" w:rsidP="00E856B0">
            <w:pPr>
              <w:rPr>
                <w:szCs w:val="22"/>
              </w:rPr>
            </w:pPr>
          </w:p>
        </w:tc>
      </w:tr>
    </w:tbl>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r>
        <w:rPr>
          <w:rFonts w:ascii="Arial" w:hAnsi="Arial" w:cs="Arial"/>
        </w:rPr>
        <w:lastRenderedPageBreak/>
        <w:t>Staff signature_________________Senior Manager signature_______________</w:t>
      </w:r>
    </w:p>
    <w:p w:rsidR="002E3E96" w:rsidRDefault="002E3E96" w:rsidP="00A756C7">
      <w:pPr>
        <w:rPr>
          <w:rFonts w:ascii="Arial" w:hAnsi="Arial" w:cs="Arial"/>
        </w:rPr>
      </w:pPr>
    </w:p>
    <w:p w:rsidR="002E3E96" w:rsidRDefault="002E3E96" w:rsidP="00A756C7">
      <w:pPr>
        <w:rPr>
          <w:rFonts w:ascii="Arial" w:hAnsi="Arial" w:cs="Arial"/>
        </w:rPr>
      </w:pPr>
    </w:p>
    <w:p w:rsidR="002E3E96" w:rsidRDefault="002E3E96" w:rsidP="00A756C7">
      <w:pPr>
        <w:rPr>
          <w:rFonts w:ascii="Arial" w:hAnsi="Arial" w:cs="Arial"/>
        </w:rPr>
      </w:pPr>
    </w:p>
    <w:p w:rsidR="002E3E96" w:rsidRPr="000D093A" w:rsidRDefault="002E3E96" w:rsidP="00A756C7">
      <w:pPr>
        <w:rPr>
          <w:rFonts w:ascii="Arial" w:hAnsi="Arial" w:cs="Arial"/>
          <w:b/>
        </w:rPr>
      </w:pPr>
      <w:r w:rsidRPr="000D093A">
        <w:rPr>
          <w:rFonts w:ascii="Arial" w:hAnsi="Arial" w:cs="Arial"/>
          <w:b/>
        </w:rPr>
        <w:t>Following up on behaviour report forms and cause for concern forms:</w:t>
      </w:r>
    </w:p>
    <w:p w:rsidR="002E3E96" w:rsidRPr="000D093A" w:rsidRDefault="002E3E96" w:rsidP="00A756C7">
      <w:pPr>
        <w:pStyle w:val="ListParagraph"/>
        <w:numPr>
          <w:ilvl w:val="0"/>
          <w:numId w:val="22"/>
        </w:numPr>
        <w:rPr>
          <w:rFonts w:ascii="Arial" w:hAnsi="Arial" w:cs="Arial"/>
          <w:b/>
        </w:rPr>
      </w:pPr>
      <w:r w:rsidRPr="000D093A">
        <w:rPr>
          <w:rFonts w:ascii="Arial" w:hAnsi="Arial" w:cs="Arial"/>
          <w:b/>
        </w:rPr>
        <w:t>All behaviour report forms/cause for concern will go to Joe Hilton.</w:t>
      </w:r>
    </w:p>
    <w:p w:rsidR="002E3E96" w:rsidRPr="000D093A" w:rsidRDefault="002E3E96" w:rsidP="00A756C7">
      <w:pPr>
        <w:pStyle w:val="ListParagraph"/>
        <w:numPr>
          <w:ilvl w:val="0"/>
          <w:numId w:val="22"/>
        </w:numPr>
        <w:rPr>
          <w:rFonts w:ascii="Arial" w:hAnsi="Arial" w:cs="Arial"/>
          <w:b/>
        </w:rPr>
      </w:pPr>
      <w:r w:rsidRPr="000D093A">
        <w:rPr>
          <w:rFonts w:ascii="Arial" w:hAnsi="Arial" w:cs="Arial"/>
          <w:b/>
        </w:rPr>
        <w:t>He will follow up on any routine matters, deciding on whether to contact parents/carers.</w:t>
      </w:r>
    </w:p>
    <w:p w:rsidR="002E3E96" w:rsidRPr="000D093A" w:rsidRDefault="002E3E96" w:rsidP="00A756C7">
      <w:pPr>
        <w:pStyle w:val="ListParagraph"/>
        <w:numPr>
          <w:ilvl w:val="0"/>
          <w:numId w:val="22"/>
        </w:numPr>
        <w:rPr>
          <w:rFonts w:ascii="Arial" w:hAnsi="Arial" w:cs="Arial"/>
          <w:b/>
        </w:rPr>
      </w:pPr>
      <w:r w:rsidRPr="000D093A">
        <w:rPr>
          <w:rFonts w:ascii="Arial" w:hAnsi="Arial" w:cs="Arial"/>
          <w:b/>
        </w:rPr>
        <w:t>Reported serious behaviour incidents will be forwarded by Joe Hilton to Ms O’</w:t>
      </w:r>
      <w:r w:rsidR="00B5305A" w:rsidRPr="00F90791">
        <w:rPr>
          <w:rFonts w:ascii="Arial" w:hAnsi="Arial" w:cs="Arial"/>
          <w:b/>
        </w:rPr>
        <w:t>L</w:t>
      </w:r>
      <w:r w:rsidRPr="000D093A">
        <w:rPr>
          <w:rFonts w:ascii="Arial" w:hAnsi="Arial" w:cs="Arial"/>
          <w:b/>
        </w:rPr>
        <w:t>eary who will phone home to parents/carers and decide how to proceed.</w:t>
      </w:r>
    </w:p>
    <w:p w:rsidR="002E3E96" w:rsidRPr="007A24BB" w:rsidRDefault="002E3E96" w:rsidP="00A756C7">
      <w:pPr>
        <w:pStyle w:val="ListParagraph"/>
        <w:numPr>
          <w:ilvl w:val="0"/>
          <w:numId w:val="22"/>
        </w:numPr>
        <w:rPr>
          <w:rFonts w:ascii="Arial" w:hAnsi="Arial" w:cs="Arial"/>
          <w:b/>
          <w:color w:val="FF0000"/>
        </w:rPr>
      </w:pPr>
      <w:r w:rsidRPr="000D093A">
        <w:rPr>
          <w:rFonts w:ascii="Arial" w:hAnsi="Arial" w:cs="Arial"/>
          <w:b/>
        </w:rPr>
        <w:t xml:space="preserve">All behaviour report forms will then </w:t>
      </w:r>
      <w:r w:rsidR="00AE72AA" w:rsidRPr="00F90791">
        <w:rPr>
          <w:rFonts w:ascii="Arial" w:hAnsi="Arial" w:cs="Arial"/>
          <w:b/>
        </w:rPr>
        <w:t>go</w:t>
      </w:r>
      <w:r w:rsidR="00AE72AA">
        <w:rPr>
          <w:rFonts w:ascii="Arial" w:hAnsi="Arial" w:cs="Arial"/>
          <w:b/>
          <w:color w:val="FF0000"/>
        </w:rPr>
        <w:t xml:space="preserve"> </w:t>
      </w:r>
      <w:r w:rsidRPr="000D093A">
        <w:rPr>
          <w:rFonts w:ascii="Arial" w:hAnsi="Arial" w:cs="Arial"/>
          <w:b/>
        </w:rPr>
        <w:t>to Ganesh, the same day, so he can add these incidents to the student behaviour log for analysis</w:t>
      </w:r>
      <w:r>
        <w:rPr>
          <w:rFonts w:ascii="Arial" w:hAnsi="Arial" w:cs="Arial"/>
          <w:b/>
          <w:color w:val="FF0000"/>
        </w:rPr>
        <w:t>.</w:t>
      </w:r>
    </w:p>
    <w:p w:rsidR="002E3E96" w:rsidRDefault="002E3E96" w:rsidP="00A756C7">
      <w:pPr>
        <w:rPr>
          <w:rFonts w:ascii="Arial" w:hAnsi="Arial" w:cs="Arial"/>
        </w:rPr>
      </w:pPr>
    </w:p>
    <w:p w:rsidR="002E3E96" w:rsidRDefault="002E3E96" w:rsidP="00A756C7">
      <w:pPr>
        <w:rPr>
          <w:rFonts w:ascii="Arial" w:hAnsi="Arial" w:cs="Arial"/>
          <w:b/>
          <w:sz w:val="28"/>
          <w:szCs w:val="28"/>
        </w:rPr>
      </w:pPr>
      <w:r>
        <w:rPr>
          <w:rFonts w:ascii="Arial" w:hAnsi="Arial" w:cs="Arial"/>
          <w:b/>
          <w:sz w:val="28"/>
          <w:szCs w:val="28"/>
        </w:rPr>
        <w:t>Agreed by IEB November 2015</w:t>
      </w:r>
    </w:p>
    <w:p w:rsidR="002E3E96" w:rsidRDefault="002E3E96" w:rsidP="00A756C7">
      <w:pPr>
        <w:rPr>
          <w:rFonts w:ascii="Arial" w:hAnsi="Arial" w:cs="Arial"/>
          <w:b/>
          <w:sz w:val="28"/>
          <w:szCs w:val="28"/>
        </w:rPr>
      </w:pPr>
    </w:p>
    <w:p w:rsidR="002E3E96" w:rsidRPr="000D093A" w:rsidRDefault="002E3E96" w:rsidP="00A756C7">
      <w:pPr>
        <w:rPr>
          <w:rFonts w:ascii="Arial" w:hAnsi="Arial" w:cs="Arial"/>
          <w:b/>
          <w:sz w:val="28"/>
          <w:szCs w:val="28"/>
        </w:rPr>
      </w:pPr>
      <w:r>
        <w:rPr>
          <w:rFonts w:ascii="Arial" w:hAnsi="Arial" w:cs="Arial"/>
          <w:b/>
          <w:sz w:val="28"/>
          <w:szCs w:val="28"/>
        </w:rPr>
        <w:t>To be reviewed November 2016</w:t>
      </w:r>
    </w:p>
    <w:p w:rsidR="002E3E96" w:rsidRDefault="002E3E96" w:rsidP="00A756C7"/>
    <w:tbl>
      <w:tblPr>
        <w:tblpPr w:leftFromText="180" w:rightFromText="180" w:horzAnchor="margin" w:tblpXSpec="center" w:tblpY="-1275"/>
        <w:tblW w:w="11652" w:type="dxa"/>
        <w:tblLayout w:type="fixed"/>
        <w:tblLook w:val="0000" w:firstRow="0" w:lastRow="0" w:firstColumn="0" w:lastColumn="0" w:noHBand="0" w:noVBand="0"/>
      </w:tblPr>
      <w:tblGrid>
        <w:gridCol w:w="2883"/>
        <w:gridCol w:w="6246"/>
        <w:gridCol w:w="2523"/>
      </w:tblGrid>
      <w:tr w:rsidR="002E3E96" w:rsidTr="00E856B0">
        <w:trPr>
          <w:trHeight w:val="2150"/>
        </w:trPr>
        <w:tc>
          <w:tcPr>
            <w:tcW w:w="2883" w:type="dxa"/>
            <w:vAlign w:val="center"/>
          </w:tcPr>
          <w:p w:rsidR="002E3E96" w:rsidRDefault="00F90791" w:rsidP="00E856B0">
            <w:pPr>
              <w:jc w:val="center"/>
              <w:rPr>
                <w:color w:val="FF0000"/>
                <w:sz w:val="16"/>
              </w:rPr>
            </w:pPr>
            <w:r>
              <w:rPr>
                <w:noProof/>
                <w:color w:val="FF0000"/>
                <w:sz w:val="16"/>
                <w:lang w:val="en-US"/>
              </w:rPr>
              <w:drawing>
                <wp:inline distT="0" distB="0" distL="0" distR="0">
                  <wp:extent cx="1092200" cy="977900"/>
                  <wp:effectExtent l="0" t="0" r="0" b="12700"/>
                  <wp:docPr id="5" name="Picture 49" descr="Lansdow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nsdown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inline>
              </w:drawing>
            </w:r>
          </w:p>
        </w:tc>
        <w:tc>
          <w:tcPr>
            <w:tcW w:w="6246" w:type="dxa"/>
            <w:vAlign w:val="center"/>
          </w:tcPr>
          <w:p w:rsidR="002E3E96" w:rsidRDefault="002E3E96" w:rsidP="00E856B0">
            <w:pPr>
              <w:jc w:val="center"/>
              <w:rPr>
                <w:b/>
                <w:bCs/>
              </w:rPr>
            </w:pPr>
          </w:p>
          <w:p w:rsidR="002E3E96" w:rsidRDefault="002E3E96" w:rsidP="00E856B0">
            <w:pPr>
              <w:jc w:val="center"/>
              <w:rPr>
                <w:b/>
                <w:bCs/>
              </w:rPr>
            </w:pPr>
          </w:p>
          <w:p w:rsidR="002E3E96" w:rsidRPr="00C9159C" w:rsidRDefault="002E3E96" w:rsidP="00E856B0">
            <w:pPr>
              <w:jc w:val="center"/>
            </w:pPr>
            <w:r w:rsidRPr="00C9159C">
              <w:rPr>
                <w:b/>
                <w:bCs/>
              </w:rPr>
              <w:t>Lansdowne School</w:t>
            </w:r>
          </w:p>
          <w:p w:rsidR="002E3E96" w:rsidRPr="00C9159C" w:rsidRDefault="002E3E96" w:rsidP="00E856B0">
            <w:pPr>
              <w:jc w:val="center"/>
              <w:rPr>
                <w:b/>
                <w:bCs/>
              </w:rPr>
            </w:pPr>
            <w:r w:rsidRPr="00C9159C">
              <w:rPr>
                <w:b/>
                <w:bCs/>
              </w:rPr>
              <w:t>Argyll Close, Dalyell Road</w:t>
            </w:r>
          </w:p>
          <w:p w:rsidR="002E3E96" w:rsidRPr="00C9159C" w:rsidRDefault="002E3E96" w:rsidP="00E856B0">
            <w:pPr>
              <w:pStyle w:val="Heading1"/>
              <w:spacing w:before="0" w:after="0"/>
              <w:rPr>
                <w:rFonts w:ascii="Times New Roman" w:hAnsi="Times New Roman"/>
                <w:sz w:val="24"/>
              </w:rPr>
            </w:pPr>
            <w:r w:rsidRPr="00C9159C">
              <w:rPr>
                <w:rFonts w:ascii="Times New Roman" w:hAnsi="Times New Roman"/>
                <w:sz w:val="24"/>
              </w:rPr>
              <w:t>London SW9 9QL</w:t>
            </w:r>
          </w:p>
          <w:p w:rsidR="002E3E96" w:rsidRPr="00C9159C" w:rsidRDefault="002E3E96" w:rsidP="00E856B0">
            <w:pPr>
              <w:pStyle w:val="Heading2"/>
              <w:spacing w:before="0" w:after="0"/>
              <w:jc w:val="center"/>
              <w:rPr>
                <w:rFonts w:ascii="Times New Roman" w:hAnsi="Times New Roman"/>
                <w:sz w:val="24"/>
              </w:rPr>
            </w:pPr>
            <w:r w:rsidRPr="00C9159C">
              <w:rPr>
                <w:rFonts w:ascii="Times New Roman" w:hAnsi="Times New Roman"/>
                <w:sz w:val="24"/>
              </w:rPr>
              <w:t>Tel: 020-7737-3713</w:t>
            </w:r>
          </w:p>
          <w:p w:rsidR="002E3E96" w:rsidRPr="00C9159C" w:rsidRDefault="002E3E96" w:rsidP="00E856B0">
            <w:pPr>
              <w:pStyle w:val="Heading1"/>
              <w:spacing w:before="0" w:after="0"/>
              <w:rPr>
                <w:rFonts w:ascii="Times New Roman" w:hAnsi="Times New Roman"/>
                <w:sz w:val="24"/>
              </w:rPr>
            </w:pPr>
            <w:r w:rsidRPr="00C9159C">
              <w:rPr>
                <w:rFonts w:ascii="Times New Roman" w:hAnsi="Times New Roman"/>
                <w:sz w:val="24"/>
              </w:rPr>
              <w:t>Fax: 020-7738-6877</w:t>
            </w:r>
          </w:p>
          <w:p w:rsidR="002E3E96" w:rsidRDefault="002E3E96" w:rsidP="00E856B0">
            <w:pPr>
              <w:jc w:val="center"/>
              <w:rPr>
                <w:b/>
                <w:bCs/>
              </w:rPr>
            </w:pPr>
            <w:r>
              <w:rPr>
                <w:b/>
                <w:bCs/>
              </w:rPr>
              <w:t xml:space="preserve">Executive Headteacher: Linda Adams </w:t>
            </w:r>
            <w:r>
              <w:rPr>
                <w:b/>
                <w:bCs/>
                <w:i/>
                <w:sz w:val="18"/>
              </w:rPr>
              <w:t>M.Ed, P</w:t>
            </w:r>
            <w:r w:rsidRPr="00AC4034">
              <w:rPr>
                <w:b/>
                <w:bCs/>
                <w:i/>
                <w:sz w:val="18"/>
              </w:rPr>
              <w:t>GCSE (Autism)</w:t>
            </w:r>
          </w:p>
          <w:p w:rsidR="002E3E96" w:rsidRDefault="002E3E96" w:rsidP="00E856B0">
            <w:pPr>
              <w:jc w:val="center"/>
              <w:rPr>
                <w:b/>
                <w:bCs/>
              </w:rPr>
            </w:pPr>
            <w:r>
              <w:rPr>
                <w:b/>
                <w:bCs/>
              </w:rPr>
              <w:t>executiveheadteacher@lansdowne.lambeth.sch.uk</w:t>
            </w:r>
          </w:p>
          <w:p w:rsidR="002E3E96" w:rsidRDefault="002E3E96" w:rsidP="00E856B0">
            <w:pPr>
              <w:jc w:val="center"/>
              <w:rPr>
                <w:b/>
                <w:bCs/>
              </w:rPr>
            </w:pPr>
          </w:p>
          <w:p w:rsidR="002E3E96" w:rsidRPr="00C74F8B" w:rsidRDefault="002E3E96" w:rsidP="00E856B0">
            <w:pPr>
              <w:rPr>
                <w:b/>
                <w:bCs/>
              </w:rPr>
            </w:pPr>
          </w:p>
        </w:tc>
        <w:tc>
          <w:tcPr>
            <w:tcW w:w="2523" w:type="dxa"/>
            <w:vAlign w:val="center"/>
          </w:tcPr>
          <w:p w:rsidR="002E3E96" w:rsidRDefault="00F90791" w:rsidP="00E856B0">
            <w:pPr>
              <w:jc w:val="center"/>
            </w:pPr>
            <w:r>
              <w:rPr>
                <w:noProof/>
                <w:lang w:val="en-US"/>
              </w:rPr>
              <w:drawing>
                <wp:inline distT="0" distB="0" distL="0" distR="0">
                  <wp:extent cx="1447800" cy="1244600"/>
                  <wp:effectExtent l="0" t="0" r="0" b="0"/>
                  <wp:docPr id="6" name="Picture 5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244600"/>
                          </a:xfrm>
                          <a:prstGeom prst="rect">
                            <a:avLst/>
                          </a:prstGeom>
                          <a:noFill/>
                          <a:ln>
                            <a:noFill/>
                          </a:ln>
                        </pic:spPr>
                      </pic:pic>
                    </a:graphicData>
                  </a:graphic>
                </wp:inline>
              </w:drawing>
            </w:r>
          </w:p>
        </w:tc>
      </w:tr>
    </w:tbl>
    <w:p w:rsidR="002E3E96" w:rsidRDefault="002E3E96"/>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 w:rsidR="00F90791" w:rsidRDefault="00F90791">
      <w:pPr>
        <w:rPr>
          <w:rFonts w:ascii="Arial" w:hAnsi="Arial" w:cs="Arial"/>
          <w:u w:val="single"/>
        </w:rPr>
      </w:pPr>
      <w:r>
        <w:rPr>
          <w:rFonts w:ascii="Arial" w:hAnsi="Arial" w:cs="Arial"/>
          <w:u w:val="single"/>
        </w:rPr>
        <w:lastRenderedPageBreak/>
        <w:t>Appendix 1</w:t>
      </w:r>
    </w:p>
    <w:p w:rsidR="00F90791" w:rsidRDefault="00F90791">
      <w:pPr>
        <w:rPr>
          <w:rFonts w:ascii="Arial" w:hAnsi="Arial" w:cs="Arial"/>
          <w:u w:val="single"/>
        </w:rPr>
      </w:pPr>
      <w:r>
        <w:rPr>
          <w:rFonts w:ascii="Arial" w:hAnsi="Arial" w:cs="Arial"/>
          <w:u w:val="single"/>
        </w:rPr>
        <w:t>School Rules</w:t>
      </w:r>
    </w:p>
    <w:p w:rsidR="00F90791" w:rsidRDefault="00F90791">
      <w:pPr>
        <w:rPr>
          <w:rFonts w:ascii="Arial" w:hAnsi="Arial" w:cs="Arial"/>
          <w:u w:val="single"/>
        </w:rPr>
      </w:pPr>
    </w:p>
    <w:p w:rsidR="00F90791" w:rsidRDefault="00F90791">
      <w:pPr>
        <w:rPr>
          <w:rFonts w:ascii="Arial" w:hAnsi="Arial" w:cs="Arial"/>
        </w:rPr>
      </w:pPr>
      <w:r>
        <w:rPr>
          <w:rFonts w:ascii="Arial" w:hAnsi="Arial" w:cs="Arial"/>
        </w:rPr>
        <w:t>The school rules are referred to as the FRESH rules:</w:t>
      </w:r>
    </w:p>
    <w:p w:rsidR="00F90791" w:rsidRDefault="00F90791">
      <w:pPr>
        <w:rPr>
          <w:rFonts w:ascii="Arial" w:hAnsi="Arial" w:cs="Arial"/>
        </w:rPr>
      </w:pPr>
    </w:p>
    <w:p w:rsidR="00F90791" w:rsidRDefault="00F90791">
      <w:pPr>
        <w:rPr>
          <w:rFonts w:ascii="Arial" w:hAnsi="Arial" w:cs="Arial"/>
        </w:rPr>
      </w:pPr>
      <w:r>
        <w:rPr>
          <w:rFonts w:ascii="Arial" w:hAnsi="Arial" w:cs="Arial"/>
          <w:b/>
        </w:rPr>
        <w:t>F</w:t>
      </w:r>
      <w:r>
        <w:rPr>
          <w:rFonts w:ascii="Arial" w:hAnsi="Arial" w:cs="Arial"/>
        </w:rPr>
        <w:t>ollow instructions</w:t>
      </w:r>
    </w:p>
    <w:p w:rsidR="00F90791" w:rsidRDefault="00F90791">
      <w:pPr>
        <w:rPr>
          <w:rFonts w:ascii="Arial" w:hAnsi="Arial" w:cs="Arial"/>
        </w:rPr>
      </w:pPr>
      <w:r>
        <w:rPr>
          <w:rFonts w:ascii="Arial" w:hAnsi="Arial" w:cs="Arial"/>
          <w:b/>
        </w:rPr>
        <w:t>R</w:t>
      </w:r>
      <w:r>
        <w:rPr>
          <w:rFonts w:ascii="Arial" w:hAnsi="Arial" w:cs="Arial"/>
        </w:rPr>
        <w:t>ight place, right time</w:t>
      </w:r>
    </w:p>
    <w:p w:rsidR="00F90791" w:rsidRDefault="00F90791">
      <w:pPr>
        <w:rPr>
          <w:rFonts w:ascii="Arial" w:hAnsi="Arial" w:cs="Arial"/>
        </w:rPr>
      </w:pPr>
      <w:r>
        <w:rPr>
          <w:rFonts w:ascii="Arial" w:hAnsi="Arial" w:cs="Arial"/>
          <w:b/>
        </w:rPr>
        <w:t>E</w:t>
      </w:r>
      <w:r>
        <w:rPr>
          <w:rFonts w:ascii="Arial" w:hAnsi="Arial" w:cs="Arial"/>
        </w:rPr>
        <w:t>veyone deserves respect</w:t>
      </w:r>
    </w:p>
    <w:p w:rsidR="00F90791" w:rsidRDefault="00F90791">
      <w:pPr>
        <w:rPr>
          <w:rFonts w:ascii="Arial" w:hAnsi="Arial" w:cs="Arial"/>
          <w:b/>
        </w:rPr>
      </w:pPr>
      <w:r>
        <w:rPr>
          <w:rFonts w:ascii="Arial" w:hAnsi="Arial" w:cs="Arial"/>
          <w:b/>
        </w:rPr>
        <w:t>S</w:t>
      </w:r>
    </w:p>
    <w:p w:rsidR="00F90791" w:rsidRPr="00F90791" w:rsidRDefault="00F90791">
      <w:pPr>
        <w:rPr>
          <w:rFonts w:ascii="Arial" w:hAnsi="Arial" w:cs="Arial"/>
        </w:rPr>
      </w:pPr>
      <w:r>
        <w:rPr>
          <w:rFonts w:ascii="Arial" w:hAnsi="Arial" w:cs="Arial"/>
          <w:b/>
        </w:rPr>
        <w:t>H</w:t>
      </w:r>
      <w:r>
        <w:rPr>
          <w:rFonts w:ascii="Arial" w:hAnsi="Arial" w:cs="Arial"/>
        </w:rPr>
        <w:t>ands and feet to yourself</w:t>
      </w:r>
      <w:bookmarkStart w:id="0" w:name="_GoBack"/>
      <w:bookmarkEnd w:id="0"/>
    </w:p>
    <w:sectPr w:rsidR="00F90791" w:rsidRPr="00F90791" w:rsidSect="000B45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46076"/>
    <w:lvl w:ilvl="0">
      <w:start w:val="1"/>
      <w:numFmt w:val="bullet"/>
      <w:lvlText w:val=""/>
      <w:lvlJc w:val="left"/>
      <w:pPr>
        <w:tabs>
          <w:tab w:val="num" w:pos="360"/>
        </w:tabs>
        <w:ind w:left="360" w:hanging="360"/>
      </w:pPr>
      <w:rPr>
        <w:rFonts w:ascii="Symbol" w:hAnsi="Symbol" w:hint="default"/>
      </w:rPr>
    </w:lvl>
  </w:abstractNum>
  <w:abstractNum w:abstractNumId="1">
    <w:nsid w:val="04D33DF7"/>
    <w:multiLevelType w:val="hybridMultilevel"/>
    <w:tmpl w:val="449C79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6B27AC"/>
    <w:multiLevelType w:val="hybridMultilevel"/>
    <w:tmpl w:val="7BB6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E6F54"/>
    <w:multiLevelType w:val="hybridMultilevel"/>
    <w:tmpl w:val="5E36C6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B748C8"/>
    <w:multiLevelType w:val="hybridMultilevel"/>
    <w:tmpl w:val="519E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42403B"/>
    <w:multiLevelType w:val="hybridMultilevel"/>
    <w:tmpl w:val="B2A4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A1589"/>
    <w:multiLevelType w:val="hybridMultilevel"/>
    <w:tmpl w:val="A5DE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B3F02"/>
    <w:multiLevelType w:val="hybridMultilevel"/>
    <w:tmpl w:val="C63698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A42DF3"/>
    <w:multiLevelType w:val="hybridMultilevel"/>
    <w:tmpl w:val="DF0C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534E15"/>
    <w:multiLevelType w:val="hybridMultilevel"/>
    <w:tmpl w:val="968C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AA5948"/>
    <w:multiLevelType w:val="hybridMultilevel"/>
    <w:tmpl w:val="1458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93AC7"/>
    <w:multiLevelType w:val="hybridMultilevel"/>
    <w:tmpl w:val="37DC5B54"/>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4930D7"/>
    <w:multiLevelType w:val="hybridMultilevel"/>
    <w:tmpl w:val="9402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D11B67"/>
    <w:multiLevelType w:val="hybridMultilevel"/>
    <w:tmpl w:val="D2EE93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06D444B"/>
    <w:multiLevelType w:val="hybridMultilevel"/>
    <w:tmpl w:val="53B0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9F1F25"/>
    <w:multiLevelType w:val="hybridMultilevel"/>
    <w:tmpl w:val="EB5A5FFE"/>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nsid w:val="73205E30"/>
    <w:multiLevelType w:val="hybridMultilevel"/>
    <w:tmpl w:val="215C18D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6E27AEC"/>
    <w:multiLevelType w:val="hybridMultilevel"/>
    <w:tmpl w:val="3E0CCA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C2572F"/>
    <w:multiLevelType w:val="hybridMultilevel"/>
    <w:tmpl w:val="365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7478C6"/>
    <w:multiLevelType w:val="hybridMultilevel"/>
    <w:tmpl w:val="4A04CD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19"/>
  </w:num>
  <w:num w:numId="5">
    <w:abstractNumId w:val="1"/>
  </w:num>
  <w:num w:numId="6">
    <w:abstractNumId w:val="15"/>
  </w:num>
  <w:num w:numId="7">
    <w:abstractNumId w:val="17"/>
  </w:num>
  <w:num w:numId="8">
    <w:abstractNumId w:val="7"/>
  </w:num>
  <w:num w:numId="9">
    <w:abstractNumId w:val="13"/>
  </w:num>
  <w:num w:numId="10">
    <w:abstractNumId w:val="8"/>
  </w:num>
  <w:num w:numId="11">
    <w:abstractNumId w:val="5"/>
  </w:num>
  <w:num w:numId="12">
    <w:abstractNumId w:val="9"/>
  </w:num>
  <w:num w:numId="13">
    <w:abstractNumId w:val="10"/>
  </w:num>
  <w:num w:numId="14">
    <w:abstractNumId w:val="18"/>
  </w:num>
  <w:num w:numId="15">
    <w:abstractNumId w:val="14"/>
  </w:num>
  <w:num w:numId="16">
    <w:abstractNumId w:val="6"/>
  </w:num>
  <w:num w:numId="17">
    <w:abstractNumId w:val="12"/>
  </w:num>
  <w:num w:numId="18">
    <w:abstractNumId w:val="4"/>
  </w:num>
  <w:num w:numId="19">
    <w:abstractNumId w:val="16"/>
  </w:num>
  <w:num w:numId="20">
    <w:abstractNumId w:val="11"/>
  </w:num>
  <w:num w:numId="21">
    <w:abstractNumId w:val="0"/>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C7"/>
    <w:rsid w:val="000B45A2"/>
    <w:rsid w:val="000C2C6E"/>
    <w:rsid w:val="000D093A"/>
    <w:rsid w:val="00164AF4"/>
    <w:rsid w:val="001810CD"/>
    <w:rsid w:val="00183DD9"/>
    <w:rsid w:val="001B59B1"/>
    <w:rsid w:val="002B7673"/>
    <w:rsid w:val="002E3E96"/>
    <w:rsid w:val="002E3EF7"/>
    <w:rsid w:val="00355A1C"/>
    <w:rsid w:val="0042412E"/>
    <w:rsid w:val="004E663C"/>
    <w:rsid w:val="00525F13"/>
    <w:rsid w:val="0053790B"/>
    <w:rsid w:val="00547D75"/>
    <w:rsid w:val="005661A0"/>
    <w:rsid w:val="005B0969"/>
    <w:rsid w:val="006166F3"/>
    <w:rsid w:val="00637777"/>
    <w:rsid w:val="007900AB"/>
    <w:rsid w:val="0079482B"/>
    <w:rsid w:val="007A24BB"/>
    <w:rsid w:val="00846CA8"/>
    <w:rsid w:val="00911C83"/>
    <w:rsid w:val="009615B5"/>
    <w:rsid w:val="009752BE"/>
    <w:rsid w:val="00994A34"/>
    <w:rsid w:val="00A275EF"/>
    <w:rsid w:val="00A61FB0"/>
    <w:rsid w:val="00A756C7"/>
    <w:rsid w:val="00AC4034"/>
    <w:rsid w:val="00AE72AA"/>
    <w:rsid w:val="00AF4C21"/>
    <w:rsid w:val="00B5305A"/>
    <w:rsid w:val="00C61FA7"/>
    <w:rsid w:val="00C74F8B"/>
    <w:rsid w:val="00C9159C"/>
    <w:rsid w:val="00D32821"/>
    <w:rsid w:val="00D4065A"/>
    <w:rsid w:val="00E737ED"/>
    <w:rsid w:val="00E856B0"/>
    <w:rsid w:val="00F1343B"/>
    <w:rsid w:val="00F80E4D"/>
    <w:rsid w:val="00F90791"/>
    <w:rsid w:val="00FE5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C7"/>
    <w:rPr>
      <w:rFonts w:ascii="Times New Roman" w:hAnsi="Times New Roman"/>
      <w:sz w:val="24"/>
      <w:lang w:eastAsia="en-US"/>
    </w:rPr>
  </w:style>
  <w:style w:type="paragraph" w:styleId="Heading1">
    <w:name w:val="heading 1"/>
    <w:basedOn w:val="Normal"/>
    <w:next w:val="Normal"/>
    <w:link w:val="Heading1Char"/>
    <w:uiPriority w:val="99"/>
    <w:qFormat/>
    <w:rsid w:val="00A756C7"/>
    <w:pPr>
      <w:keepNext/>
      <w:spacing w:before="240" w:after="60"/>
      <w:jc w:val="center"/>
      <w:outlineLvl w:val="0"/>
    </w:pPr>
    <w:rPr>
      <w:rFonts w:ascii="Arial" w:hAnsi="Arial"/>
      <w:b/>
      <w:kern w:val="28"/>
      <w:sz w:val="40"/>
    </w:rPr>
  </w:style>
  <w:style w:type="paragraph" w:styleId="Heading2">
    <w:name w:val="heading 2"/>
    <w:basedOn w:val="Normal"/>
    <w:next w:val="Normal"/>
    <w:link w:val="Heading2Char"/>
    <w:uiPriority w:val="99"/>
    <w:qFormat/>
    <w:rsid w:val="00A756C7"/>
    <w:pPr>
      <w:keepNext/>
      <w:spacing w:before="240" w:after="60"/>
      <w:outlineLvl w:val="1"/>
    </w:pPr>
    <w:rPr>
      <w:rFonts w:ascii="Arial" w:hAnsi="Arial"/>
      <w:b/>
      <w:i/>
      <w:sz w:val="32"/>
    </w:rPr>
  </w:style>
  <w:style w:type="paragraph" w:styleId="Heading3">
    <w:name w:val="heading 3"/>
    <w:basedOn w:val="Normal"/>
    <w:next w:val="Normal"/>
    <w:link w:val="Heading3Char"/>
    <w:uiPriority w:val="99"/>
    <w:qFormat/>
    <w:rsid w:val="00A756C7"/>
    <w:pPr>
      <w:keepNext/>
      <w:keepLines/>
      <w:spacing w:before="200"/>
      <w:outlineLvl w:val="2"/>
    </w:pPr>
    <w:rPr>
      <w:rFonts w:ascii="Calibri" w:eastAsia="MS ????" w:hAnsi="Calibri"/>
      <w:b/>
      <w:bCs/>
      <w:color w:val="4F81BD"/>
    </w:rPr>
  </w:style>
  <w:style w:type="paragraph" w:styleId="Heading4">
    <w:name w:val="heading 4"/>
    <w:basedOn w:val="Normal"/>
    <w:next w:val="Normal"/>
    <w:link w:val="Heading4Char"/>
    <w:uiPriority w:val="99"/>
    <w:qFormat/>
    <w:rsid w:val="00A756C7"/>
    <w:pPr>
      <w:keepNext/>
      <w:keepLines/>
      <w:spacing w:before="200"/>
      <w:outlineLvl w:val="3"/>
    </w:pPr>
    <w:rPr>
      <w:rFonts w:ascii="Calibri" w:eastAsia="MS ????"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6C7"/>
    <w:rPr>
      <w:rFonts w:ascii="Arial" w:hAnsi="Arial" w:cs="Times New Roman"/>
      <w:b/>
      <w:kern w:val="28"/>
      <w:sz w:val="20"/>
      <w:szCs w:val="20"/>
      <w:lang w:val="en-GB"/>
    </w:rPr>
  </w:style>
  <w:style w:type="character" w:customStyle="1" w:styleId="Heading2Char">
    <w:name w:val="Heading 2 Char"/>
    <w:basedOn w:val="DefaultParagraphFont"/>
    <w:link w:val="Heading2"/>
    <w:uiPriority w:val="99"/>
    <w:locked/>
    <w:rsid w:val="00A756C7"/>
    <w:rPr>
      <w:rFonts w:ascii="Arial" w:hAnsi="Arial" w:cs="Times New Roman"/>
      <w:b/>
      <w:i/>
      <w:sz w:val="20"/>
      <w:szCs w:val="20"/>
      <w:lang w:val="en-GB"/>
    </w:rPr>
  </w:style>
  <w:style w:type="character" w:customStyle="1" w:styleId="Heading3Char">
    <w:name w:val="Heading 3 Char"/>
    <w:basedOn w:val="DefaultParagraphFont"/>
    <w:link w:val="Heading3"/>
    <w:uiPriority w:val="99"/>
    <w:locked/>
    <w:rsid w:val="00A756C7"/>
    <w:rPr>
      <w:rFonts w:ascii="Calibri" w:eastAsia="MS ????" w:hAnsi="Calibri" w:cs="Times New Roman"/>
      <w:b/>
      <w:bCs/>
      <w:color w:val="4F81BD"/>
      <w:sz w:val="20"/>
      <w:szCs w:val="20"/>
      <w:lang w:val="en-GB"/>
    </w:rPr>
  </w:style>
  <w:style w:type="character" w:customStyle="1" w:styleId="Heading4Char">
    <w:name w:val="Heading 4 Char"/>
    <w:basedOn w:val="DefaultParagraphFont"/>
    <w:link w:val="Heading4"/>
    <w:uiPriority w:val="99"/>
    <w:semiHidden/>
    <w:locked/>
    <w:rsid w:val="00A756C7"/>
    <w:rPr>
      <w:rFonts w:ascii="Calibri" w:eastAsia="MS ????" w:hAnsi="Calibri" w:cs="Times New Roman"/>
      <w:b/>
      <w:bCs/>
      <w:i/>
      <w:iCs/>
      <w:color w:val="4F81BD"/>
      <w:sz w:val="20"/>
      <w:szCs w:val="20"/>
      <w:lang w:val="en-GB"/>
    </w:rPr>
  </w:style>
  <w:style w:type="paragraph" w:styleId="Title">
    <w:name w:val="Title"/>
    <w:basedOn w:val="Normal"/>
    <w:link w:val="TitleChar"/>
    <w:uiPriority w:val="99"/>
    <w:qFormat/>
    <w:rsid w:val="00A756C7"/>
    <w:pPr>
      <w:jc w:val="center"/>
    </w:pPr>
    <w:rPr>
      <w:rFonts w:ascii="Arial" w:hAnsi="Arial"/>
      <w:b/>
      <w:sz w:val="35"/>
    </w:rPr>
  </w:style>
  <w:style w:type="character" w:customStyle="1" w:styleId="TitleChar">
    <w:name w:val="Title Char"/>
    <w:basedOn w:val="DefaultParagraphFont"/>
    <w:link w:val="Title"/>
    <w:uiPriority w:val="99"/>
    <w:locked/>
    <w:rsid w:val="00A756C7"/>
    <w:rPr>
      <w:rFonts w:ascii="Arial" w:hAnsi="Arial" w:cs="Times New Roman"/>
      <w:b/>
      <w:sz w:val="20"/>
      <w:szCs w:val="20"/>
      <w:lang w:val="en-GB"/>
    </w:rPr>
  </w:style>
  <w:style w:type="paragraph" w:styleId="BodyText">
    <w:name w:val="Body Text"/>
    <w:basedOn w:val="Normal"/>
    <w:link w:val="BodyTextChar"/>
    <w:uiPriority w:val="99"/>
    <w:rsid w:val="00A756C7"/>
    <w:rPr>
      <w:b/>
    </w:rPr>
  </w:style>
  <w:style w:type="character" w:customStyle="1" w:styleId="BodyTextChar">
    <w:name w:val="Body Text Char"/>
    <w:basedOn w:val="DefaultParagraphFont"/>
    <w:link w:val="BodyText"/>
    <w:uiPriority w:val="99"/>
    <w:locked/>
    <w:rsid w:val="00A756C7"/>
    <w:rPr>
      <w:rFonts w:ascii="Times New Roman" w:hAnsi="Times New Roman" w:cs="Times New Roman"/>
      <w:b/>
      <w:sz w:val="20"/>
      <w:szCs w:val="20"/>
      <w:lang w:val="en-GB"/>
    </w:rPr>
  </w:style>
  <w:style w:type="paragraph" w:styleId="BodyText3">
    <w:name w:val="Body Text 3"/>
    <w:basedOn w:val="Normal"/>
    <w:link w:val="BodyText3Char"/>
    <w:uiPriority w:val="99"/>
    <w:semiHidden/>
    <w:rsid w:val="00A756C7"/>
    <w:pPr>
      <w:spacing w:after="120"/>
    </w:pPr>
    <w:rPr>
      <w:sz w:val="16"/>
      <w:szCs w:val="16"/>
    </w:rPr>
  </w:style>
  <w:style w:type="character" w:customStyle="1" w:styleId="BodyText3Char">
    <w:name w:val="Body Text 3 Char"/>
    <w:basedOn w:val="DefaultParagraphFont"/>
    <w:link w:val="BodyText3"/>
    <w:uiPriority w:val="99"/>
    <w:semiHidden/>
    <w:locked/>
    <w:rsid w:val="00A756C7"/>
    <w:rPr>
      <w:rFonts w:ascii="Times New Roman" w:hAnsi="Times New Roman" w:cs="Times New Roman"/>
      <w:sz w:val="16"/>
      <w:szCs w:val="16"/>
      <w:lang w:val="en-GB"/>
    </w:rPr>
  </w:style>
  <w:style w:type="paragraph" w:styleId="TOC1">
    <w:name w:val="toc 1"/>
    <w:basedOn w:val="Normal"/>
    <w:next w:val="Normal"/>
    <w:uiPriority w:val="99"/>
    <w:semiHidden/>
    <w:rsid w:val="00A756C7"/>
    <w:pPr>
      <w:tabs>
        <w:tab w:val="right" w:pos="8749"/>
      </w:tabs>
      <w:spacing w:before="360"/>
    </w:pPr>
    <w:rPr>
      <w:rFonts w:ascii="Arial" w:hAnsi="Arial"/>
      <w:b/>
      <w:caps/>
    </w:rPr>
  </w:style>
  <w:style w:type="table" w:styleId="TableGrid">
    <w:name w:val="Table Grid"/>
    <w:basedOn w:val="TableNormal"/>
    <w:uiPriority w:val="99"/>
    <w:rsid w:val="00A75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56C7"/>
    <w:pPr>
      <w:ind w:left="720"/>
      <w:contextualSpacing/>
    </w:pPr>
  </w:style>
  <w:style w:type="paragraph" w:styleId="Header">
    <w:name w:val="header"/>
    <w:basedOn w:val="Normal"/>
    <w:link w:val="HeaderChar"/>
    <w:uiPriority w:val="99"/>
    <w:rsid w:val="00A756C7"/>
    <w:pPr>
      <w:tabs>
        <w:tab w:val="center" w:pos="4513"/>
        <w:tab w:val="right" w:pos="9026"/>
      </w:tabs>
    </w:pPr>
  </w:style>
  <w:style w:type="character" w:customStyle="1" w:styleId="HeaderChar">
    <w:name w:val="Header Char"/>
    <w:basedOn w:val="DefaultParagraphFont"/>
    <w:link w:val="Header"/>
    <w:uiPriority w:val="99"/>
    <w:locked/>
    <w:rsid w:val="00A756C7"/>
    <w:rPr>
      <w:rFonts w:ascii="Times New Roman" w:hAnsi="Times New Roman" w:cs="Times New Roman"/>
      <w:sz w:val="20"/>
      <w:szCs w:val="20"/>
      <w:lang w:val="en-GB"/>
    </w:rPr>
  </w:style>
  <w:style w:type="paragraph" w:styleId="Footer">
    <w:name w:val="footer"/>
    <w:basedOn w:val="Normal"/>
    <w:link w:val="FooterChar"/>
    <w:uiPriority w:val="99"/>
    <w:rsid w:val="00A756C7"/>
    <w:pPr>
      <w:tabs>
        <w:tab w:val="center" w:pos="4513"/>
        <w:tab w:val="right" w:pos="9026"/>
      </w:tabs>
    </w:pPr>
  </w:style>
  <w:style w:type="character" w:customStyle="1" w:styleId="FooterChar">
    <w:name w:val="Footer Char"/>
    <w:basedOn w:val="DefaultParagraphFont"/>
    <w:link w:val="Footer"/>
    <w:uiPriority w:val="99"/>
    <w:locked/>
    <w:rsid w:val="00A756C7"/>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A756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6C7"/>
    <w:rPr>
      <w:rFonts w:ascii="Tahoma" w:hAnsi="Tahoma" w:cs="Tahoma"/>
      <w:sz w:val="16"/>
      <w:szCs w:val="16"/>
      <w:lang w:val="en-GB"/>
    </w:rPr>
  </w:style>
  <w:style w:type="character" w:styleId="Hyperlink">
    <w:name w:val="Hyperlink"/>
    <w:basedOn w:val="DefaultParagraphFont"/>
    <w:uiPriority w:val="99"/>
    <w:rsid w:val="00A756C7"/>
    <w:rPr>
      <w:rFonts w:cs="Times New Roman"/>
      <w:color w:val="0000FF"/>
      <w:u w:val="single"/>
    </w:rPr>
  </w:style>
  <w:style w:type="paragraph" w:styleId="BodyText2">
    <w:name w:val="Body Text 2"/>
    <w:basedOn w:val="Normal"/>
    <w:link w:val="BodyText2Char"/>
    <w:uiPriority w:val="99"/>
    <w:rsid w:val="00A756C7"/>
    <w:pPr>
      <w:spacing w:after="120" w:line="480" w:lineRule="auto"/>
    </w:pPr>
  </w:style>
  <w:style w:type="character" w:customStyle="1" w:styleId="BodyText2Char">
    <w:name w:val="Body Text 2 Char"/>
    <w:basedOn w:val="DefaultParagraphFont"/>
    <w:link w:val="BodyText2"/>
    <w:uiPriority w:val="99"/>
    <w:locked/>
    <w:rsid w:val="00A756C7"/>
    <w:rPr>
      <w:rFonts w:ascii="Times New Roman" w:hAnsi="Times New Roman" w:cs="Times New Roman"/>
      <w:sz w:val="20"/>
      <w:szCs w:val="20"/>
      <w:lang w:val="en-GB"/>
    </w:rPr>
  </w:style>
  <w:style w:type="paragraph" w:customStyle="1" w:styleId="Default">
    <w:name w:val="Default"/>
    <w:uiPriority w:val="99"/>
    <w:rsid w:val="00A756C7"/>
    <w:pPr>
      <w:autoSpaceDE w:val="0"/>
      <w:autoSpaceDN w:val="0"/>
      <w:adjustRightInd w:val="0"/>
    </w:pPr>
    <w:rPr>
      <w:rFonts w:ascii="Times New Roman" w:hAnsi="Times New Roman"/>
      <w:color w:val="000000"/>
      <w:sz w:val="24"/>
      <w:szCs w:val="24"/>
    </w:rPr>
  </w:style>
  <w:style w:type="paragraph" w:styleId="ListBullet">
    <w:name w:val="List Bullet"/>
    <w:basedOn w:val="Normal"/>
    <w:uiPriority w:val="99"/>
    <w:rsid w:val="00A756C7"/>
    <w:pPr>
      <w:numPr>
        <w:numId w:val="20"/>
      </w:numPr>
      <w:tabs>
        <w:tab w:val="num" w:pos="360"/>
      </w:tabs>
      <w:ind w:left="360"/>
      <w:contextualSpacing/>
    </w:pPr>
  </w:style>
  <w:style w:type="character" w:styleId="CommentReference">
    <w:name w:val="annotation reference"/>
    <w:basedOn w:val="DefaultParagraphFont"/>
    <w:uiPriority w:val="99"/>
    <w:semiHidden/>
    <w:unhideWhenUsed/>
    <w:rsid w:val="00B5305A"/>
    <w:rPr>
      <w:sz w:val="16"/>
      <w:szCs w:val="16"/>
    </w:rPr>
  </w:style>
  <w:style w:type="paragraph" w:styleId="CommentText">
    <w:name w:val="annotation text"/>
    <w:basedOn w:val="Normal"/>
    <w:link w:val="CommentTextChar"/>
    <w:uiPriority w:val="99"/>
    <w:semiHidden/>
    <w:unhideWhenUsed/>
    <w:rsid w:val="00B5305A"/>
    <w:rPr>
      <w:sz w:val="20"/>
    </w:rPr>
  </w:style>
  <w:style w:type="character" w:customStyle="1" w:styleId="CommentTextChar">
    <w:name w:val="Comment Text Char"/>
    <w:basedOn w:val="DefaultParagraphFont"/>
    <w:link w:val="CommentText"/>
    <w:uiPriority w:val="99"/>
    <w:semiHidden/>
    <w:rsid w:val="00B5305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5305A"/>
    <w:rPr>
      <w:b/>
      <w:bCs/>
    </w:rPr>
  </w:style>
  <w:style w:type="character" w:customStyle="1" w:styleId="CommentSubjectChar">
    <w:name w:val="Comment Subject Char"/>
    <w:basedOn w:val="CommentTextChar"/>
    <w:link w:val="CommentSubject"/>
    <w:uiPriority w:val="99"/>
    <w:semiHidden/>
    <w:rsid w:val="00B5305A"/>
    <w:rPr>
      <w:rFonts w:ascii="Times New Roman" w:hAnsi="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C7"/>
    <w:rPr>
      <w:rFonts w:ascii="Times New Roman" w:hAnsi="Times New Roman"/>
      <w:sz w:val="24"/>
      <w:lang w:eastAsia="en-US"/>
    </w:rPr>
  </w:style>
  <w:style w:type="paragraph" w:styleId="Heading1">
    <w:name w:val="heading 1"/>
    <w:basedOn w:val="Normal"/>
    <w:next w:val="Normal"/>
    <w:link w:val="Heading1Char"/>
    <w:uiPriority w:val="99"/>
    <w:qFormat/>
    <w:rsid w:val="00A756C7"/>
    <w:pPr>
      <w:keepNext/>
      <w:spacing w:before="240" w:after="60"/>
      <w:jc w:val="center"/>
      <w:outlineLvl w:val="0"/>
    </w:pPr>
    <w:rPr>
      <w:rFonts w:ascii="Arial" w:hAnsi="Arial"/>
      <w:b/>
      <w:kern w:val="28"/>
      <w:sz w:val="40"/>
    </w:rPr>
  </w:style>
  <w:style w:type="paragraph" w:styleId="Heading2">
    <w:name w:val="heading 2"/>
    <w:basedOn w:val="Normal"/>
    <w:next w:val="Normal"/>
    <w:link w:val="Heading2Char"/>
    <w:uiPriority w:val="99"/>
    <w:qFormat/>
    <w:rsid w:val="00A756C7"/>
    <w:pPr>
      <w:keepNext/>
      <w:spacing w:before="240" w:after="60"/>
      <w:outlineLvl w:val="1"/>
    </w:pPr>
    <w:rPr>
      <w:rFonts w:ascii="Arial" w:hAnsi="Arial"/>
      <w:b/>
      <w:i/>
      <w:sz w:val="32"/>
    </w:rPr>
  </w:style>
  <w:style w:type="paragraph" w:styleId="Heading3">
    <w:name w:val="heading 3"/>
    <w:basedOn w:val="Normal"/>
    <w:next w:val="Normal"/>
    <w:link w:val="Heading3Char"/>
    <w:uiPriority w:val="99"/>
    <w:qFormat/>
    <w:rsid w:val="00A756C7"/>
    <w:pPr>
      <w:keepNext/>
      <w:keepLines/>
      <w:spacing w:before="200"/>
      <w:outlineLvl w:val="2"/>
    </w:pPr>
    <w:rPr>
      <w:rFonts w:ascii="Calibri" w:eastAsia="MS ????" w:hAnsi="Calibri"/>
      <w:b/>
      <w:bCs/>
      <w:color w:val="4F81BD"/>
    </w:rPr>
  </w:style>
  <w:style w:type="paragraph" w:styleId="Heading4">
    <w:name w:val="heading 4"/>
    <w:basedOn w:val="Normal"/>
    <w:next w:val="Normal"/>
    <w:link w:val="Heading4Char"/>
    <w:uiPriority w:val="99"/>
    <w:qFormat/>
    <w:rsid w:val="00A756C7"/>
    <w:pPr>
      <w:keepNext/>
      <w:keepLines/>
      <w:spacing w:before="200"/>
      <w:outlineLvl w:val="3"/>
    </w:pPr>
    <w:rPr>
      <w:rFonts w:ascii="Calibri" w:eastAsia="MS ????"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6C7"/>
    <w:rPr>
      <w:rFonts w:ascii="Arial" w:hAnsi="Arial" w:cs="Times New Roman"/>
      <w:b/>
      <w:kern w:val="28"/>
      <w:sz w:val="20"/>
      <w:szCs w:val="20"/>
      <w:lang w:val="en-GB"/>
    </w:rPr>
  </w:style>
  <w:style w:type="character" w:customStyle="1" w:styleId="Heading2Char">
    <w:name w:val="Heading 2 Char"/>
    <w:basedOn w:val="DefaultParagraphFont"/>
    <w:link w:val="Heading2"/>
    <w:uiPriority w:val="99"/>
    <w:locked/>
    <w:rsid w:val="00A756C7"/>
    <w:rPr>
      <w:rFonts w:ascii="Arial" w:hAnsi="Arial" w:cs="Times New Roman"/>
      <w:b/>
      <w:i/>
      <w:sz w:val="20"/>
      <w:szCs w:val="20"/>
      <w:lang w:val="en-GB"/>
    </w:rPr>
  </w:style>
  <w:style w:type="character" w:customStyle="1" w:styleId="Heading3Char">
    <w:name w:val="Heading 3 Char"/>
    <w:basedOn w:val="DefaultParagraphFont"/>
    <w:link w:val="Heading3"/>
    <w:uiPriority w:val="99"/>
    <w:locked/>
    <w:rsid w:val="00A756C7"/>
    <w:rPr>
      <w:rFonts w:ascii="Calibri" w:eastAsia="MS ????" w:hAnsi="Calibri" w:cs="Times New Roman"/>
      <w:b/>
      <w:bCs/>
      <w:color w:val="4F81BD"/>
      <w:sz w:val="20"/>
      <w:szCs w:val="20"/>
      <w:lang w:val="en-GB"/>
    </w:rPr>
  </w:style>
  <w:style w:type="character" w:customStyle="1" w:styleId="Heading4Char">
    <w:name w:val="Heading 4 Char"/>
    <w:basedOn w:val="DefaultParagraphFont"/>
    <w:link w:val="Heading4"/>
    <w:uiPriority w:val="99"/>
    <w:semiHidden/>
    <w:locked/>
    <w:rsid w:val="00A756C7"/>
    <w:rPr>
      <w:rFonts w:ascii="Calibri" w:eastAsia="MS ????" w:hAnsi="Calibri" w:cs="Times New Roman"/>
      <w:b/>
      <w:bCs/>
      <w:i/>
      <w:iCs/>
      <w:color w:val="4F81BD"/>
      <w:sz w:val="20"/>
      <w:szCs w:val="20"/>
      <w:lang w:val="en-GB"/>
    </w:rPr>
  </w:style>
  <w:style w:type="paragraph" w:styleId="Title">
    <w:name w:val="Title"/>
    <w:basedOn w:val="Normal"/>
    <w:link w:val="TitleChar"/>
    <w:uiPriority w:val="99"/>
    <w:qFormat/>
    <w:rsid w:val="00A756C7"/>
    <w:pPr>
      <w:jc w:val="center"/>
    </w:pPr>
    <w:rPr>
      <w:rFonts w:ascii="Arial" w:hAnsi="Arial"/>
      <w:b/>
      <w:sz w:val="35"/>
    </w:rPr>
  </w:style>
  <w:style w:type="character" w:customStyle="1" w:styleId="TitleChar">
    <w:name w:val="Title Char"/>
    <w:basedOn w:val="DefaultParagraphFont"/>
    <w:link w:val="Title"/>
    <w:uiPriority w:val="99"/>
    <w:locked/>
    <w:rsid w:val="00A756C7"/>
    <w:rPr>
      <w:rFonts w:ascii="Arial" w:hAnsi="Arial" w:cs="Times New Roman"/>
      <w:b/>
      <w:sz w:val="20"/>
      <w:szCs w:val="20"/>
      <w:lang w:val="en-GB"/>
    </w:rPr>
  </w:style>
  <w:style w:type="paragraph" w:styleId="BodyText">
    <w:name w:val="Body Text"/>
    <w:basedOn w:val="Normal"/>
    <w:link w:val="BodyTextChar"/>
    <w:uiPriority w:val="99"/>
    <w:rsid w:val="00A756C7"/>
    <w:rPr>
      <w:b/>
    </w:rPr>
  </w:style>
  <w:style w:type="character" w:customStyle="1" w:styleId="BodyTextChar">
    <w:name w:val="Body Text Char"/>
    <w:basedOn w:val="DefaultParagraphFont"/>
    <w:link w:val="BodyText"/>
    <w:uiPriority w:val="99"/>
    <w:locked/>
    <w:rsid w:val="00A756C7"/>
    <w:rPr>
      <w:rFonts w:ascii="Times New Roman" w:hAnsi="Times New Roman" w:cs="Times New Roman"/>
      <w:b/>
      <w:sz w:val="20"/>
      <w:szCs w:val="20"/>
      <w:lang w:val="en-GB"/>
    </w:rPr>
  </w:style>
  <w:style w:type="paragraph" w:styleId="BodyText3">
    <w:name w:val="Body Text 3"/>
    <w:basedOn w:val="Normal"/>
    <w:link w:val="BodyText3Char"/>
    <w:uiPriority w:val="99"/>
    <w:semiHidden/>
    <w:rsid w:val="00A756C7"/>
    <w:pPr>
      <w:spacing w:after="120"/>
    </w:pPr>
    <w:rPr>
      <w:sz w:val="16"/>
      <w:szCs w:val="16"/>
    </w:rPr>
  </w:style>
  <w:style w:type="character" w:customStyle="1" w:styleId="BodyText3Char">
    <w:name w:val="Body Text 3 Char"/>
    <w:basedOn w:val="DefaultParagraphFont"/>
    <w:link w:val="BodyText3"/>
    <w:uiPriority w:val="99"/>
    <w:semiHidden/>
    <w:locked/>
    <w:rsid w:val="00A756C7"/>
    <w:rPr>
      <w:rFonts w:ascii="Times New Roman" w:hAnsi="Times New Roman" w:cs="Times New Roman"/>
      <w:sz w:val="16"/>
      <w:szCs w:val="16"/>
      <w:lang w:val="en-GB"/>
    </w:rPr>
  </w:style>
  <w:style w:type="paragraph" w:styleId="TOC1">
    <w:name w:val="toc 1"/>
    <w:basedOn w:val="Normal"/>
    <w:next w:val="Normal"/>
    <w:uiPriority w:val="99"/>
    <w:semiHidden/>
    <w:rsid w:val="00A756C7"/>
    <w:pPr>
      <w:tabs>
        <w:tab w:val="right" w:pos="8749"/>
      </w:tabs>
      <w:spacing w:before="360"/>
    </w:pPr>
    <w:rPr>
      <w:rFonts w:ascii="Arial" w:hAnsi="Arial"/>
      <w:b/>
      <w:caps/>
    </w:rPr>
  </w:style>
  <w:style w:type="table" w:styleId="TableGrid">
    <w:name w:val="Table Grid"/>
    <w:basedOn w:val="TableNormal"/>
    <w:uiPriority w:val="99"/>
    <w:rsid w:val="00A75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56C7"/>
    <w:pPr>
      <w:ind w:left="720"/>
      <w:contextualSpacing/>
    </w:pPr>
  </w:style>
  <w:style w:type="paragraph" w:styleId="Header">
    <w:name w:val="header"/>
    <w:basedOn w:val="Normal"/>
    <w:link w:val="HeaderChar"/>
    <w:uiPriority w:val="99"/>
    <w:rsid w:val="00A756C7"/>
    <w:pPr>
      <w:tabs>
        <w:tab w:val="center" w:pos="4513"/>
        <w:tab w:val="right" w:pos="9026"/>
      </w:tabs>
    </w:pPr>
  </w:style>
  <w:style w:type="character" w:customStyle="1" w:styleId="HeaderChar">
    <w:name w:val="Header Char"/>
    <w:basedOn w:val="DefaultParagraphFont"/>
    <w:link w:val="Header"/>
    <w:uiPriority w:val="99"/>
    <w:locked/>
    <w:rsid w:val="00A756C7"/>
    <w:rPr>
      <w:rFonts w:ascii="Times New Roman" w:hAnsi="Times New Roman" w:cs="Times New Roman"/>
      <w:sz w:val="20"/>
      <w:szCs w:val="20"/>
      <w:lang w:val="en-GB"/>
    </w:rPr>
  </w:style>
  <w:style w:type="paragraph" w:styleId="Footer">
    <w:name w:val="footer"/>
    <w:basedOn w:val="Normal"/>
    <w:link w:val="FooterChar"/>
    <w:uiPriority w:val="99"/>
    <w:rsid w:val="00A756C7"/>
    <w:pPr>
      <w:tabs>
        <w:tab w:val="center" w:pos="4513"/>
        <w:tab w:val="right" w:pos="9026"/>
      </w:tabs>
    </w:pPr>
  </w:style>
  <w:style w:type="character" w:customStyle="1" w:styleId="FooterChar">
    <w:name w:val="Footer Char"/>
    <w:basedOn w:val="DefaultParagraphFont"/>
    <w:link w:val="Footer"/>
    <w:uiPriority w:val="99"/>
    <w:locked/>
    <w:rsid w:val="00A756C7"/>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A756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6C7"/>
    <w:rPr>
      <w:rFonts w:ascii="Tahoma" w:hAnsi="Tahoma" w:cs="Tahoma"/>
      <w:sz w:val="16"/>
      <w:szCs w:val="16"/>
      <w:lang w:val="en-GB"/>
    </w:rPr>
  </w:style>
  <w:style w:type="character" w:styleId="Hyperlink">
    <w:name w:val="Hyperlink"/>
    <w:basedOn w:val="DefaultParagraphFont"/>
    <w:uiPriority w:val="99"/>
    <w:rsid w:val="00A756C7"/>
    <w:rPr>
      <w:rFonts w:cs="Times New Roman"/>
      <w:color w:val="0000FF"/>
      <w:u w:val="single"/>
    </w:rPr>
  </w:style>
  <w:style w:type="paragraph" w:styleId="BodyText2">
    <w:name w:val="Body Text 2"/>
    <w:basedOn w:val="Normal"/>
    <w:link w:val="BodyText2Char"/>
    <w:uiPriority w:val="99"/>
    <w:rsid w:val="00A756C7"/>
    <w:pPr>
      <w:spacing w:after="120" w:line="480" w:lineRule="auto"/>
    </w:pPr>
  </w:style>
  <w:style w:type="character" w:customStyle="1" w:styleId="BodyText2Char">
    <w:name w:val="Body Text 2 Char"/>
    <w:basedOn w:val="DefaultParagraphFont"/>
    <w:link w:val="BodyText2"/>
    <w:uiPriority w:val="99"/>
    <w:locked/>
    <w:rsid w:val="00A756C7"/>
    <w:rPr>
      <w:rFonts w:ascii="Times New Roman" w:hAnsi="Times New Roman" w:cs="Times New Roman"/>
      <w:sz w:val="20"/>
      <w:szCs w:val="20"/>
      <w:lang w:val="en-GB"/>
    </w:rPr>
  </w:style>
  <w:style w:type="paragraph" w:customStyle="1" w:styleId="Default">
    <w:name w:val="Default"/>
    <w:uiPriority w:val="99"/>
    <w:rsid w:val="00A756C7"/>
    <w:pPr>
      <w:autoSpaceDE w:val="0"/>
      <w:autoSpaceDN w:val="0"/>
      <w:adjustRightInd w:val="0"/>
    </w:pPr>
    <w:rPr>
      <w:rFonts w:ascii="Times New Roman" w:hAnsi="Times New Roman"/>
      <w:color w:val="000000"/>
      <w:sz w:val="24"/>
      <w:szCs w:val="24"/>
    </w:rPr>
  </w:style>
  <w:style w:type="paragraph" w:styleId="ListBullet">
    <w:name w:val="List Bullet"/>
    <w:basedOn w:val="Normal"/>
    <w:uiPriority w:val="99"/>
    <w:rsid w:val="00A756C7"/>
    <w:pPr>
      <w:numPr>
        <w:numId w:val="20"/>
      </w:numPr>
      <w:tabs>
        <w:tab w:val="num" w:pos="360"/>
      </w:tabs>
      <w:ind w:left="360"/>
      <w:contextualSpacing/>
    </w:pPr>
  </w:style>
  <w:style w:type="character" w:styleId="CommentReference">
    <w:name w:val="annotation reference"/>
    <w:basedOn w:val="DefaultParagraphFont"/>
    <w:uiPriority w:val="99"/>
    <w:semiHidden/>
    <w:unhideWhenUsed/>
    <w:rsid w:val="00B5305A"/>
    <w:rPr>
      <w:sz w:val="16"/>
      <w:szCs w:val="16"/>
    </w:rPr>
  </w:style>
  <w:style w:type="paragraph" w:styleId="CommentText">
    <w:name w:val="annotation text"/>
    <w:basedOn w:val="Normal"/>
    <w:link w:val="CommentTextChar"/>
    <w:uiPriority w:val="99"/>
    <w:semiHidden/>
    <w:unhideWhenUsed/>
    <w:rsid w:val="00B5305A"/>
    <w:rPr>
      <w:sz w:val="20"/>
    </w:rPr>
  </w:style>
  <w:style w:type="character" w:customStyle="1" w:styleId="CommentTextChar">
    <w:name w:val="Comment Text Char"/>
    <w:basedOn w:val="DefaultParagraphFont"/>
    <w:link w:val="CommentText"/>
    <w:uiPriority w:val="99"/>
    <w:semiHidden/>
    <w:rsid w:val="00B5305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5305A"/>
    <w:rPr>
      <w:b/>
      <w:bCs/>
    </w:rPr>
  </w:style>
  <w:style w:type="character" w:customStyle="1" w:styleId="CommentSubjectChar">
    <w:name w:val="Comment Subject Char"/>
    <w:basedOn w:val="CommentTextChar"/>
    <w:link w:val="CommentSubject"/>
    <w:uiPriority w:val="99"/>
    <w:semiHidden/>
    <w:rsid w:val="00B5305A"/>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2938</Words>
  <Characters>16753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Lansdowne School Behaviour Policy</vt:lpstr>
    </vt:vector>
  </TitlesOfParts>
  <Company>Hewlett-Packard</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Lansdowne School Behaviour Policy</dc:title>
  <dc:creator>MacBook Air 2</dc:creator>
  <cp:lastModifiedBy>MacBook Air 2</cp:lastModifiedBy>
  <cp:revision>2</cp:revision>
  <dcterms:created xsi:type="dcterms:W3CDTF">2016-03-14T11:54:00Z</dcterms:created>
  <dcterms:modified xsi:type="dcterms:W3CDTF">2016-03-14T11:54:00Z</dcterms:modified>
</cp:coreProperties>
</file>